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214" w:rsidRDefault="00626214">
      <w:pPr>
        <w:rPr>
          <w:rFonts w:ascii="方正小标宋_GBK" w:eastAsia="方正小标宋_GBK" w:hint="eastAsia"/>
          <w:sz w:val="40"/>
        </w:rPr>
      </w:pPr>
    </w:p>
    <w:p w:rsidR="00626214" w:rsidRDefault="00626214">
      <w:pPr>
        <w:rPr>
          <w:rFonts w:ascii="方正小标宋_GBK" w:eastAsia="方正小标宋_GBK"/>
          <w:sz w:val="40"/>
        </w:rPr>
      </w:pPr>
    </w:p>
    <w:p w:rsidR="00626214" w:rsidRDefault="00626214">
      <w:pPr>
        <w:rPr>
          <w:rFonts w:ascii="方正小标宋_GBK" w:eastAsia="方正小标宋_GBK"/>
          <w:sz w:val="40"/>
        </w:rPr>
      </w:pPr>
    </w:p>
    <w:p w:rsidR="002B0C62" w:rsidRDefault="00C63575">
      <w:pPr>
        <w:jc w:val="center"/>
        <w:rPr>
          <w:rFonts w:ascii="方正小标宋_GBK" w:eastAsia="方正小标宋_GBK"/>
          <w:w w:val="85"/>
          <w:sz w:val="56"/>
        </w:rPr>
      </w:pPr>
      <w:r>
        <w:rPr>
          <w:rFonts w:ascii="方正小标宋_GBK" w:eastAsia="方正小标宋_GBK" w:hint="eastAsia"/>
          <w:w w:val="85"/>
          <w:sz w:val="56"/>
        </w:rPr>
        <w:t>濮阳市华龙区</w:t>
      </w:r>
      <w:r w:rsidR="00AC56D7">
        <w:rPr>
          <w:rFonts w:ascii="方正小标宋_GBK" w:eastAsia="方正小标宋_GBK" w:hint="eastAsia"/>
          <w:w w:val="85"/>
          <w:sz w:val="56"/>
        </w:rPr>
        <w:t>爱国卫生运动委员会</w:t>
      </w:r>
    </w:p>
    <w:p w:rsidR="00626214" w:rsidRDefault="00AC56D7">
      <w:pPr>
        <w:jc w:val="center"/>
        <w:rPr>
          <w:rFonts w:ascii="方正小标宋_GBK" w:eastAsia="方正小标宋_GBK"/>
          <w:w w:val="85"/>
          <w:sz w:val="56"/>
        </w:rPr>
      </w:pPr>
      <w:r>
        <w:rPr>
          <w:rFonts w:ascii="方正小标宋_GBK" w:eastAsia="方正小标宋_GBK" w:hint="eastAsia"/>
          <w:w w:val="85"/>
          <w:sz w:val="56"/>
        </w:rPr>
        <w:t>办公室</w:t>
      </w:r>
    </w:p>
    <w:p w:rsidR="00626214" w:rsidRPr="00AC56D7" w:rsidRDefault="00C63575">
      <w:pPr>
        <w:jc w:val="center"/>
        <w:rPr>
          <w:rFonts w:ascii="方正小标宋_GBK" w:eastAsia="方正小标宋_GBK"/>
          <w:w w:val="85"/>
          <w:sz w:val="56"/>
        </w:rPr>
      </w:pPr>
      <w:r>
        <w:rPr>
          <w:rFonts w:ascii="方正小标宋_GBK" w:eastAsia="方正小标宋_GBK" w:hint="eastAsia"/>
          <w:w w:val="85"/>
          <w:sz w:val="56"/>
        </w:rPr>
        <w:t>2018年部门预算公开说明</w:t>
      </w:r>
    </w:p>
    <w:p w:rsidR="00626214" w:rsidRDefault="00626214">
      <w:pPr>
        <w:jc w:val="center"/>
        <w:rPr>
          <w:rFonts w:ascii="方正小标宋_GBK" w:eastAsia="方正小标宋_GBK"/>
          <w:sz w:val="40"/>
        </w:rPr>
      </w:pPr>
    </w:p>
    <w:p w:rsidR="00626214" w:rsidRDefault="00626214">
      <w:pPr>
        <w:rPr>
          <w:rFonts w:ascii="方正小标宋_GBK" w:eastAsia="方正小标宋_GBK"/>
          <w:sz w:val="40"/>
        </w:rPr>
      </w:pPr>
    </w:p>
    <w:p w:rsidR="00626214" w:rsidRDefault="00626214">
      <w:pPr>
        <w:jc w:val="center"/>
        <w:rPr>
          <w:rFonts w:ascii="方正小标宋_GBK" w:eastAsia="方正小标宋_GBK"/>
          <w:sz w:val="40"/>
        </w:rPr>
      </w:pPr>
    </w:p>
    <w:p w:rsidR="00626214" w:rsidRDefault="00626214">
      <w:pPr>
        <w:jc w:val="center"/>
        <w:rPr>
          <w:rFonts w:ascii="方正小标宋_GBK" w:eastAsia="方正小标宋_GBK"/>
          <w:sz w:val="40"/>
        </w:rPr>
      </w:pPr>
    </w:p>
    <w:p w:rsidR="00626214" w:rsidRDefault="00626214">
      <w:pPr>
        <w:jc w:val="center"/>
        <w:rPr>
          <w:rFonts w:ascii="方正小标宋_GBK" w:eastAsia="方正小标宋_GBK"/>
          <w:sz w:val="40"/>
        </w:rPr>
      </w:pPr>
    </w:p>
    <w:p w:rsidR="00626214" w:rsidRDefault="00626214">
      <w:pPr>
        <w:jc w:val="center"/>
        <w:rPr>
          <w:rFonts w:ascii="方正小标宋_GBK" w:eastAsia="方正小标宋_GBK"/>
          <w:sz w:val="40"/>
        </w:rPr>
      </w:pPr>
    </w:p>
    <w:p w:rsidR="00626214" w:rsidRDefault="00626214">
      <w:pPr>
        <w:jc w:val="center"/>
        <w:rPr>
          <w:rFonts w:ascii="楷体_GB2312" w:eastAsia="楷体_GB2312"/>
          <w:b/>
          <w:w w:val="90"/>
          <w:sz w:val="40"/>
        </w:rPr>
      </w:pPr>
    </w:p>
    <w:p w:rsidR="00AC56D7" w:rsidRDefault="00AC56D7">
      <w:pPr>
        <w:jc w:val="center"/>
        <w:rPr>
          <w:rFonts w:ascii="楷体_GB2312" w:eastAsia="楷体_GB2312"/>
          <w:b/>
          <w:w w:val="90"/>
          <w:sz w:val="40"/>
        </w:rPr>
      </w:pPr>
    </w:p>
    <w:p w:rsidR="00AC56D7" w:rsidRDefault="00AC56D7" w:rsidP="005E1859">
      <w:pPr>
        <w:pStyle w:val="a6"/>
        <w:rPr>
          <w:w w:val="90"/>
        </w:rPr>
      </w:pPr>
    </w:p>
    <w:p w:rsidR="00AC56D7" w:rsidRDefault="00AC56D7">
      <w:pPr>
        <w:jc w:val="center"/>
        <w:rPr>
          <w:rFonts w:ascii="楷体_GB2312" w:eastAsia="楷体_GB2312"/>
          <w:b/>
          <w:w w:val="90"/>
          <w:sz w:val="40"/>
        </w:rPr>
      </w:pPr>
    </w:p>
    <w:p w:rsidR="00AC56D7" w:rsidRDefault="00AC56D7">
      <w:pPr>
        <w:jc w:val="center"/>
        <w:rPr>
          <w:rFonts w:ascii="楷体_GB2312" w:eastAsia="楷体_GB2312"/>
          <w:b/>
          <w:w w:val="90"/>
          <w:sz w:val="40"/>
        </w:rPr>
      </w:pPr>
    </w:p>
    <w:p w:rsidR="00AC56D7" w:rsidRDefault="00AC56D7">
      <w:pPr>
        <w:jc w:val="center"/>
        <w:rPr>
          <w:rFonts w:ascii="楷体_GB2312" w:eastAsia="楷体_GB2312"/>
          <w:b/>
          <w:w w:val="90"/>
          <w:sz w:val="40"/>
        </w:rPr>
      </w:pPr>
    </w:p>
    <w:p w:rsidR="00AC56D7" w:rsidRDefault="00AC56D7">
      <w:pPr>
        <w:jc w:val="center"/>
        <w:rPr>
          <w:rFonts w:ascii="楷体_GB2312" w:eastAsia="楷体_GB2312"/>
          <w:b/>
          <w:w w:val="90"/>
          <w:sz w:val="40"/>
        </w:rPr>
      </w:pPr>
    </w:p>
    <w:p w:rsidR="00626214" w:rsidRDefault="00C63575">
      <w:pPr>
        <w:jc w:val="center"/>
        <w:rPr>
          <w:rFonts w:ascii="方正小标宋_GBK" w:eastAsia="方正小标宋_GBK"/>
          <w:sz w:val="32"/>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一八年九月</w:t>
      </w:r>
      <w:r>
        <w:rPr>
          <w:rFonts w:ascii="方正小标宋_GBK" w:eastAsia="方正小标宋_GBK"/>
          <w:sz w:val="32"/>
        </w:rPr>
        <w:br w:type="page"/>
      </w:r>
    </w:p>
    <w:p w:rsidR="00AC56D7" w:rsidRDefault="00AC56D7">
      <w:pPr>
        <w:pStyle w:val="a5"/>
        <w:topLinePunct/>
        <w:spacing w:before="0" w:beforeAutospacing="0" w:after="0" w:afterAutospacing="0" w:line="360" w:lineRule="auto"/>
        <w:jc w:val="center"/>
        <w:rPr>
          <w:rFonts w:ascii="黑体" w:eastAsia="黑体" w:hAnsi="黑体"/>
          <w:color w:val="000000"/>
          <w:sz w:val="44"/>
          <w:szCs w:val="32"/>
        </w:rPr>
      </w:pPr>
    </w:p>
    <w:p w:rsidR="00626214" w:rsidRDefault="00C63575">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 录</w:t>
      </w:r>
    </w:p>
    <w:p w:rsidR="00626214" w:rsidRDefault="00626214">
      <w:pPr>
        <w:pStyle w:val="a5"/>
        <w:topLinePunct/>
        <w:spacing w:before="0" w:beforeAutospacing="0" w:after="0" w:afterAutospacing="0" w:line="360" w:lineRule="auto"/>
        <w:jc w:val="center"/>
        <w:rPr>
          <w:rFonts w:ascii="黑体" w:eastAsia="黑体" w:hAnsi="黑体"/>
          <w:color w:val="000000"/>
          <w:sz w:val="36"/>
          <w:szCs w:val="32"/>
        </w:rPr>
      </w:pPr>
    </w:p>
    <w:p w:rsidR="00626214" w:rsidRDefault="00C63575">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626214" w:rsidRDefault="00C6357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626214" w:rsidRDefault="00C6357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626214" w:rsidRDefault="00C63575">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2018年部门预算情况说明 </w:t>
      </w:r>
    </w:p>
    <w:p w:rsidR="00626214" w:rsidRDefault="00C63575">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 名词解释</w:t>
      </w:r>
    </w:p>
    <w:p w:rsidR="00626214" w:rsidRPr="00AC56D7" w:rsidRDefault="00AC56D7" w:rsidP="00AC56D7">
      <w:pPr>
        <w:jc w:val="left"/>
        <w:rPr>
          <w:rFonts w:ascii="黑体" w:eastAsia="黑体" w:hAnsi="黑体"/>
          <w:color w:val="000000"/>
          <w:sz w:val="32"/>
          <w:szCs w:val="32"/>
        </w:rPr>
      </w:pPr>
      <w:r>
        <w:rPr>
          <w:rFonts w:ascii="黑体" w:eastAsia="黑体" w:hAnsi="黑体" w:hint="eastAsia"/>
          <w:color w:val="000000"/>
          <w:sz w:val="32"/>
          <w:szCs w:val="32"/>
        </w:rPr>
        <w:t xml:space="preserve"> </w:t>
      </w:r>
      <w:r>
        <w:rPr>
          <w:rFonts w:ascii="黑体" w:eastAsia="黑体" w:hAnsi="黑体"/>
          <w:color w:val="000000"/>
          <w:sz w:val="32"/>
          <w:szCs w:val="32"/>
        </w:rPr>
        <w:t xml:space="preserve">   </w:t>
      </w:r>
      <w:r w:rsidR="00C63575">
        <w:rPr>
          <w:rFonts w:ascii="黑体" w:eastAsia="黑体" w:hAnsi="黑体" w:hint="eastAsia"/>
          <w:color w:val="000000"/>
          <w:sz w:val="32"/>
          <w:szCs w:val="32"/>
        </w:rPr>
        <w:t>附件：濮阳市华龙区</w:t>
      </w:r>
      <w:r w:rsidRPr="00AC56D7">
        <w:rPr>
          <w:rFonts w:ascii="黑体" w:eastAsia="黑体" w:hAnsi="黑体" w:hint="eastAsia"/>
          <w:color w:val="000000"/>
          <w:sz w:val="32"/>
          <w:szCs w:val="32"/>
        </w:rPr>
        <w:t>爱国卫生运动委员会办公室</w:t>
      </w:r>
      <w:r w:rsidR="00C63575">
        <w:rPr>
          <w:rFonts w:ascii="黑体" w:eastAsia="黑体" w:hAnsi="黑体" w:hint="eastAsia"/>
          <w:sz w:val="32"/>
          <w:szCs w:val="32"/>
        </w:rPr>
        <w:t>2</w:t>
      </w:r>
      <w:r w:rsidR="00C63575">
        <w:rPr>
          <w:rFonts w:ascii="黑体" w:eastAsia="黑体" w:hAnsi="黑体" w:hint="eastAsia"/>
          <w:color w:val="000000"/>
          <w:sz w:val="32"/>
          <w:szCs w:val="32"/>
        </w:rPr>
        <w:t>018</w:t>
      </w:r>
      <w:r w:rsidR="00C63575">
        <w:rPr>
          <w:rFonts w:hint="eastAsia"/>
          <w:color w:val="000000"/>
          <w:spacing w:val="-116"/>
          <w:sz w:val="32"/>
          <w:szCs w:val="32"/>
        </w:rPr>
        <w:t> </w:t>
      </w:r>
      <w:proofErr w:type="gramStart"/>
      <w:r w:rsidR="00C63575">
        <w:rPr>
          <w:rFonts w:ascii="黑体" w:eastAsia="黑体" w:hAnsi="黑体" w:hint="eastAsia"/>
          <w:color w:val="000000"/>
          <w:sz w:val="32"/>
          <w:szCs w:val="32"/>
        </w:rPr>
        <w:t>年部门</w:t>
      </w:r>
      <w:proofErr w:type="gramEnd"/>
      <w:r w:rsidR="00C63575">
        <w:rPr>
          <w:rFonts w:ascii="黑体" w:eastAsia="黑体" w:hAnsi="黑体" w:hint="eastAsia"/>
          <w:color w:val="000000"/>
          <w:sz w:val="32"/>
          <w:szCs w:val="32"/>
        </w:rPr>
        <w:t>预算表</w:t>
      </w:r>
    </w:p>
    <w:p w:rsidR="00626214" w:rsidRDefault="00C6357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626214" w:rsidRDefault="00C6357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626214" w:rsidRDefault="00C6357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626214" w:rsidRDefault="00C6357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626214" w:rsidRDefault="00C6357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626214" w:rsidRDefault="00C6357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626214" w:rsidRDefault="00C6357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626214" w:rsidRDefault="00C63575">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626214" w:rsidRDefault="00626214">
      <w:pPr>
        <w:ind w:firstLineChars="200" w:firstLine="640"/>
        <w:rPr>
          <w:rFonts w:ascii="黑体" w:eastAsia="黑体" w:hAnsi="黑体"/>
          <w:sz w:val="32"/>
          <w:szCs w:val="32"/>
        </w:rPr>
      </w:pPr>
    </w:p>
    <w:p w:rsidR="00626214" w:rsidRDefault="00C63575">
      <w:pPr>
        <w:rPr>
          <w:rFonts w:ascii="黑体" w:eastAsia="黑体" w:hAnsi="黑体"/>
          <w:sz w:val="32"/>
          <w:szCs w:val="32"/>
        </w:rPr>
      </w:pPr>
      <w:r>
        <w:rPr>
          <w:rFonts w:ascii="黑体" w:eastAsia="黑体" w:hAnsi="黑体"/>
          <w:sz w:val="32"/>
          <w:szCs w:val="32"/>
        </w:rPr>
        <w:br w:type="page"/>
      </w:r>
    </w:p>
    <w:p w:rsidR="00AC56D7" w:rsidRDefault="00AC56D7">
      <w:pPr>
        <w:pStyle w:val="a5"/>
        <w:topLinePunct/>
        <w:spacing w:before="0" w:beforeAutospacing="0" w:after="0" w:afterAutospacing="0" w:line="360" w:lineRule="auto"/>
        <w:jc w:val="center"/>
        <w:rPr>
          <w:rFonts w:ascii="黑体" w:eastAsia="黑体" w:hAnsi="黑体"/>
          <w:color w:val="000000"/>
          <w:sz w:val="36"/>
          <w:szCs w:val="32"/>
        </w:rPr>
      </w:pPr>
    </w:p>
    <w:p w:rsidR="00626214" w:rsidRDefault="00C63575">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626214" w:rsidRDefault="00C63575">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626214" w:rsidRDefault="00C63575">
      <w:pPr>
        <w:ind w:firstLineChars="200" w:firstLine="640"/>
        <w:rPr>
          <w:rFonts w:ascii="黑体" w:eastAsia="黑体" w:hAnsi="黑体"/>
          <w:sz w:val="32"/>
          <w:szCs w:val="32"/>
        </w:rPr>
      </w:pPr>
      <w:r>
        <w:rPr>
          <w:rFonts w:ascii="黑体" w:eastAsia="黑体" w:hAnsi="黑体"/>
          <w:sz w:val="32"/>
          <w:szCs w:val="32"/>
        </w:rPr>
        <w:t> </w:t>
      </w:r>
    </w:p>
    <w:p w:rsidR="00626214" w:rsidRPr="00823745" w:rsidRDefault="00C63575">
      <w:pPr>
        <w:spacing w:line="600" w:lineRule="exact"/>
        <w:ind w:firstLineChars="200" w:firstLine="640"/>
        <w:rPr>
          <w:rFonts w:ascii="仿宋_GB2312" w:eastAsia="仿宋_GB2312" w:hAnsi="黑体" w:cs="黑体"/>
          <w:b/>
          <w:bCs/>
          <w:sz w:val="32"/>
          <w:szCs w:val="32"/>
        </w:rPr>
      </w:pPr>
      <w:r w:rsidRPr="00823745">
        <w:rPr>
          <w:rFonts w:ascii="黑体" w:eastAsia="黑体" w:hint="eastAsia"/>
          <w:sz w:val="32"/>
          <w:szCs w:val="32"/>
        </w:rPr>
        <w:t>一、部门主要职责</w:t>
      </w:r>
    </w:p>
    <w:p w:rsidR="00626214" w:rsidRPr="0066260E" w:rsidRDefault="00C63575" w:rsidP="0066260E">
      <w:pPr>
        <w:pStyle w:val="p0"/>
        <w:spacing w:before="100" w:after="100" w:line="384" w:lineRule="auto"/>
        <w:ind w:firstLine="645"/>
        <w:jc w:val="left"/>
        <w:rPr>
          <w:rFonts w:ascii="仿宋" w:eastAsia="仿宋" w:hAnsi="仿宋"/>
          <w:kern w:val="2"/>
          <w:sz w:val="32"/>
          <w:szCs w:val="32"/>
        </w:rPr>
      </w:pPr>
      <w:r w:rsidRPr="0066260E">
        <w:rPr>
          <w:rFonts w:ascii="仿宋" w:eastAsia="仿宋" w:hAnsi="仿宋" w:hint="eastAsia"/>
          <w:kern w:val="2"/>
          <w:sz w:val="32"/>
          <w:szCs w:val="32"/>
        </w:rPr>
        <w:t>华龙区爱国卫生运动委员会办公室是华龙区爱国卫生运动委员会的办事机构，正科级单位，其主要职责是：</w:t>
      </w:r>
    </w:p>
    <w:p w:rsidR="00626214" w:rsidRPr="0066260E" w:rsidRDefault="00C63575" w:rsidP="0066260E">
      <w:pPr>
        <w:pStyle w:val="p0"/>
        <w:spacing w:before="100" w:after="100" w:line="384" w:lineRule="auto"/>
        <w:ind w:firstLine="645"/>
        <w:jc w:val="left"/>
        <w:rPr>
          <w:rFonts w:ascii="仿宋" w:eastAsia="仿宋" w:hAnsi="仿宋"/>
          <w:kern w:val="2"/>
          <w:sz w:val="32"/>
          <w:szCs w:val="32"/>
        </w:rPr>
      </w:pPr>
      <w:r w:rsidRPr="0066260E">
        <w:rPr>
          <w:rFonts w:ascii="仿宋" w:eastAsia="仿宋" w:hAnsi="仿宋" w:hint="eastAsia"/>
          <w:kern w:val="2"/>
          <w:sz w:val="32"/>
          <w:szCs w:val="32"/>
        </w:rPr>
        <w:t>（一）组织贯彻国家和地方爱国卫生方针、政策和措施，根据有关法律、法规，拟定城乡爱国卫生和国家卫生城市管理的政策、规定和有关制度，并组织实施。</w:t>
      </w:r>
    </w:p>
    <w:p w:rsidR="00626214" w:rsidRPr="0066260E" w:rsidRDefault="00C63575" w:rsidP="0066260E">
      <w:pPr>
        <w:pStyle w:val="p0"/>
        <w:spacing w:before="100" w:after="100" w:line="384" w:lineRule="auto"/>
        <w:ind w:firstLine="645"/>
        <w:jc w:val="left"/>
        <w:rPr>
          <w:rFonts w:ascii="仿宋" w:eastAsia="仿宋" w:hAnsi="仿宋"/>
          <w:kern w:val="2"/>
          <w:sz w:val="32"/>
          <w:szCs w:val="32"/>
        </w:rPr>
      </w:pPr>
      <w:r w:rsidRPr="0066260E">
        <w:rPr>
          <w:rFonts w:ascii="仿宋" w:eastAsia="仿宋" w:hAnsi="仿宋" w:hint="eastAsia"/>
          <w:kern w:val="2"/>
          <w:sz w:val="32"/>
          <w:szCs w:val="32"/>
        </w:rPr>
        <w:t>（二）根据区爱国卫生运动委员会的部署，拟定全区爱国卫生事业和国家卫生城市发展规划、工作计划和措施。</w:t>
      </w:r>
    </w:p>
    <w:p w:rsidR="00626214" w:rsidRPr="0066260E" w:rsidRDefault="00C63575" w:rsidP="0066260E">
      <w:pPr>
        <w:pStyle w:val="p0"/>
        <w:spacing w:before="100" w:after="100" w:line="384" w:lineRule="auto"/>
        <w:ind w:firstLine="645"/>
        <w:jc w:val="left"/>
        <w:rPr>
          <w:rFonts w:ascii="仿宋" w:eastAsia="仿宋" w:hAnsi="仿宋"/>
          <w:kern w:val="2"/>
          <w:sz w:val="32"/>
          <w:szCs w:val="32"/>
        </w:rPr>
      </w:pPr>
      <w:r w:rsidRPr="0066260E">
        <w:rPr>
          <w:rFonts w:ascii="仿宋" w:eastAsia="仿宋" w:hAnsi="仿宋" w:hint="eastAsia"/>
          <w:kern w:val="2"/>
          <w:sz w:val="32"/>
          <w:szCs w:val="32"/>
        </w:rPr>
        <w:t>（三）统筹协调各委员单位在爱国卫生和国家卫生城市管理方面的关系，组织、指导、检查监督各部门、各委员单位共同完成爱国卫生和国家卫生城市管理工作的任务。</w:t>
      </w:r>
    </w:p>
    <w:p w:rsidR="00626214" w:rsidRPr="0066260E" w:rsidRDefault="00C63575" w:rsidP="0066260E">
      <w:pPr>
        <w:pStyle w:val="p0"/>
        <w:spacing w:before="100" w:after="100" w:line="384" w:lineRule="auto"/>
        <w:ind w:firstLine="645"/>
        <w:jc w:val="left"/>
        <w:rPr>
          <w:rFonts w:ascii="仿宋" w:eastAsia="仿宋" w:hAnsi="仿宋"/>
          <w:kern w:val="2"/>
          <w:sz w:val="32"/>
          <w:szCs w:val="32"/>
        </w:rPr>
      </w:pPr>
      <w:r w:rsidRPr="0066260E">
        <w:rPr>
          <w:rFonts w:ascii="仿宋" w:eastAsia="仿宋" w:hAnsi="仿宋" w:hint="eastAsia"/>
          <w:kern w:val="2"/>
          <w:sz w:val="32"/>
          <w:szCs w:val="32"/>
        </w:rPr>
        <w:t>（四）开展调查研究，总结交流经验，为区政府在爱国卫生和国家卫生城市管理方面的重大决策提供依据。</w:t>
      </w:r>
    </w:p>
    <w:p w:rsidR="00626214" w:rsidRPr="0066260E" w:rsidRDefault="00C63575" w:rsidP="0066260E">
      <w:pPr>
        <w:pStyle w:val="p0"/>
        <w:spacing w:before="100" w:after="100" w:line="384" w:lineRule="auto"/>
        <w:ind w:firstLine="645"/>
        <w:jc w:val="left"/>
        <w:rPr>
          <w:rFonts w:ascii="仿宋" w:eastAsia="仿宋" w:hAnsi="仿宋"/>
          <w:kern w:val="2"/>
          <w:sz w:val="32"/>
          <w:szCs w:val="32"/>
        </w:rPr>
      </w:pPr>
      <w:r w:rsidRPr="0066260E">
        <w:rPr>
          <w:rFonts w:ascii="仿宋" w:eastAsia="仿宋" w:hAnsi="仿宋" w:hint="eastAsia"/>
          <w:kern w:val="2"/>
          <w:sz w:val="32"/>
          <w:szCs w:val="32"/>
        </w:rPr>
        <w:t>（五）负责组织有关部门和单位做好爱国卫生、国家卫生城市管理工作的宣传、健康教育，普及卫生知识，提高城乡居民的卫生意识、文明意识和社会公德意识。</w:t>
      </w:r>
    </w:p>
    <w:p w:rsidR="00626214" w:rsidRPr="0066260E" w:rsidRDefault="00C63575" w:rsidP="0066260E">
      <w:pPr>
        <w:pStyle w:val="p0"/>
        <w:spacing w:before="100" w:after="100" w:line="384" w:lineRule="auto"/>
        <w:ind w:firstLine="645"/>
        <w:jc w:val="left"/>
        <w:rPr>
          <w:rFonts w:ascii="仿宋" w:eastAsia="仿宋" w:hAnsi="仿宋"/>
          <w:kern w:val="2"/>
          <w:sz w:val="32"/>
          <w:szCs w:val="32"/>
        </w:rPr>
      </w:pPr>
      <w:r w:rsidRPr="0066260E">
        <w:rPr>
          <w:rFonts w:ascii="仿宋" w:eastAsia="仿宋" w:hAnsi="仿宋" w:hint="eastAsia"/>
          <w:kern w:val="2"/>
          <w:sz w:val="32"/>
          <w:szCs w:val="32"/>
        </w:rPr>
        <w:lastRenderedPageBreak/>
        <w:t>（六）每年四月份组织开展爱国卫生月活动，督促各部门、单位健全、落实各项卫生制度，集中解决城乡居民反映迫切的社会卫生问题，推动全年爱国卫生工作的开展。</w:t>
      </w:r>
    </w:p>
    <w:p w:rsidR="00626214" w:rsidRPr="0066260E" w:rsidRDefault="00C63575" w:rsidP="0066260E">
      <w:pPr>
        <w:pStyle w:val="p0"/>
        <w:spacing w:before="100" w:after="100" w:line="384" w:lineRule="auto"/>
        <w:ind w:firstLine="645"/>
        <w:jc w:val="left"/>
        <w:rPr>
          <w:rFonts w:ascii="仿宋" w:eastAsia="仿宋" w:hAnsi="仿宋"/>
          <w:kern w:val="2"/>
          <w:sz w:val="32"/>
          <w:szCs w:val="32"/>
        </w:rPr>
      </w:pPr>
      <w:r w:rsidRPr="0066260E">
        <w:rPr>
          <w:rFonts w:ascii="仿宋" w:eastAsia="仿宋" w:hAnsi="仿宋" w:hint="eastAsia"/>
          <w:kern w:val="2"/>
          <w:sz w:val="32"/>
          <w:szCs w:val="32"/>
        </w:rPr>
        <w:t>（七）组织开展卫生村、卫生先进单位、卫生社区创建活动，组织开展有利于提高爱国卫生和城市卫生管理水平的检查评比活动。</w:t>
      </w:r>
    </w:p>
    <w:p w:rsidR="00626214" w:rsidRPr="0066260E" w:rsidRDefault="00C63575" w:rsidP="0066260E">
      <w:pPr>
        <w:pStyle w:val="p0"/>
        <w:spacing w:before="100" w:after="100" w:line="384" w:lineRule="auto"/>
        <w:ind w:firstLine="645"/>
        <w:jc w:val="left"/>
        <w:rPr>
          <w:rFonts w:ascii="仿宋" w:eastAsia="仿宋" w:hAnsi="仿宋"/>
          <w:kern w:val="2"/>
          <w:sz w:val="32"/>
          <w:szCs w:val="32"/>
        </w:rPr>
      </w:pPr>
      <w:r w:rsidRPr="0066260E">
        <w:rPr>
          <w:rFonts w:ascii="仿宋" w:eastAsia="仿宋" w:hAnsi="仿宋" w:hint="eastAsia"/>
          <w:kern w:val="2"/>
          <w:sz w:val="32"/>
          <w:szCs w:val="32"/>
        </w:rPr>
        <w:t>（八）组织开展城区除四害活动，做好病媒生物的防制工作，提高城乡居民除害灭病意识，切断传染性疾病传播链条。</w:t>
      </w:r>
    </w:p>
    <w:p w:rsidR="00626214" w:rsidRPr="0066260E" w:rsidRDefault="00C63575" w:rsidP="0066260E">
      <w:pPr>
        <w:pStyle w:val="p0"/>
        <w:spacing w:before="100" w:after="100" w:line="384" w:lineRule="auto"/>
        <w:ind w:firstLine="645"/>
        <w:jc w:val="left"/>
        <w:rPr>
          <w:rFonts w:ascii="仿宋" w:eastAsia="仿宋" w:hAnsi="仿宋"/>
          <w:kern w:val="2"/>
          <w:sz w:val="32"/>
          <w:szCs w:val="32"/>
        </w:rPr>
      </w:pPr>
      <w:r w:rsidRPr="0066260E">
        <w:rPr>
          <w:rFonts w:ascii="仿宋" w:eastAsia="仿宋" w:hAnsi="仿宋" w:hint="eastAsia"/>
          <w:kern w:val="2"/>
          <w:sz w:val="32"/>
          <w:szCs w:val="32"/>
        </w:rPr>
        <w:t>（九）积极实施城乡环境卫生整洁行动，开展农村卫生改水、改厕和环境治理工作，提高农村卫生环境质量，改善农村居民生活卫生状况。</w:t>
      </w:r>
    </w:p>
    <w:p w:rsidR="00626214" w:rsidRPr="0066260E" w:rsidRDefault="00C63575" w:rsidP="0066260E">
      <w:pPr>
        <w:pStyle w:val="p0"/>
        <w:spacing w:before="100" w:after="100" w:line="384" w:lineRule="auto"/>
        <w:ind w:firstLine="645"/>
        <w:jc w:val="left"/>
        <w:rPr>
          <w:rFonts w:ascii="仿宋" w:eastAsia="仿宋" w:hAnsi="仿宋"/>
          <w:kern w:val="2"/>
          <w:sz w:val="32"/>
          <w:szCs w:val="32"/>
        </w:rPr>
      </w:pPr>
      <w:r w:rsidRPr="0066260E">
        <w:rPr>
          <w:rFonts w:ascii="仿宋" w:eastAsia="仿宋" w:hAnsi="仿宋" w:hint="eastAsia"/>
          <w:kern w:val="2"/>
          <w:sz w:val="32"/>
          <w:szCs w:val="32"/>
        </w:rPr>
        <w:t>（十）组织开展控制吸烟工作，制定、实施城区公共场所禁止吸烟的有关规定，检查督导各部门、单位对城区公共场所禁止吸烟规定的实施。</w:t>
      </w:r>
    </w:p>
    <w:p w:rsidR="00626214" w:rsidRPr="0066260E" w:rsidRDefault="00C63575" w:rsidP="0066260E">
      <w:pPr>
        <w:pStyle w:val="p0"/>
        <w:spacing w:before="100" w:after="100" w:line="384" w:lineRule="auto"/>
        <w:ind w:firstLine="645"/>
        <w:jc w:val="left"/>
        <w:rPr>
          <w:rFonts w:ascii="仿宋" w:eastAsia="仿宋" w:hAnsi="仿宋"/>
          <w:kern w:val="2"/>
          <w:sz w:val="32"/>
          <w:szCs w:val="32"/>
        </w:rPr>
      </w:pPr>
      <w:r w:rsidRPr="0066260E">
        <w:rPr>
          <w:rFonts w:ascii="仿宋" w:eastAsia="仿宋" w:hAnsi="仿宋" w:hint="eastAsia"/>
          <w:kern w:val="2"/>
          <w:sz w:val="32"/>
          <w:szCs w:val="32"/>
        </w:rPr>
        <w:t>（十一）组织实施对各部门、单位落实爱国卫生和国家卫生城市管理工作的考核，对在爱国卫生和国家卫生城市管理工作的单位和个人向区政府提出奖惩意见。</w:t>
      </w:r>
    </w:p>
    <w:p w:rsidR="00626214" w:rsidRPr="0066260E" w:rsidRDefault="00C63575" w:rsidP="0066260E">
      <w:pPr>
        <w:pStyle w:val="p0"/>
        <w:spacing w:before="100" w:after="100" w:line="384" w:lineRule="auto"/>
        <w:ind w:firstLine="645"/>
        <w:jc w:val="left"/>
        <w:rPr>
          <w:rFonts w:ascii="仿宋" w:eastAsia="仿宋" w:hAnsi="仿宋"/>
          <w:kern w:val="2"/>
          <w:sz w:val="32"/>
          <w:szCs w:val="32"/>
        </w:rPr>
      </w:pPr>
      <w:r w:rsidRPr="0066260E">
        <w:rPr>
          <w:rFonts w:ascii="仿宋" w:eastAsia="仿宋" w:hAnsi="仿宋" w:hint="eastAsia"/>
          <w:kern w:val="2"/>
          <w:sz w:val="32"/>
          <w:szCs w:val="32"/>
        </w:rPr>
        <w:t>（十二）承办区政府、区爱卫会交办的其他事项。</w:t>
      </w:r>
    </w:p>
    <w:p w:rsidR="00823745" w:rsidRPr="0066260E" w:rsidRDefault="00823745" w:rsidP="0066260E">
      <w:pPr>
        <w:pStyle w:val="p0"/>
        <w:spacing w:before="100" w:after="100" w:line="384" w:lineRule="auto"/>
        <w:ind w:firstLine="645"/>
        <w:jc w:val="left"/>
        <w:rPr>
          <w:rFonts w:ascii="仿宋" w:eastAsia="仿宋" w:hAnsi="仿宋"/>
          <w:kern w:val="2"/>
          <w:sz w:val="32"/>
          <w:szCs w:val="32"/>
        </w:rPr>
      </w:pPr>
    </w:p>
    <w:p w:rsidR="00823745" w:rsidRPr="0066260E" w:rsidRDefault="00823745" w:rsidP="0066260E">
      <w:pPr>
        <w:pStyle w:val="p0"/>
        <w:spacing w:before="100" w:after="100" w:line="384" w:lineRule="auto"/>
        <w:ind w:firstLine="645"/>
        <w:jc w:val="left"/>
        <w:rPr>
          <w:rFonts w:ascii="仿宋" w:eastAsia="仿宋" w:hAnsi="仿宋"/>
          <w:kern w:val="2"/>
          <w:sz w:val="32"/>
          <w:szCs w:val="32"/>
        </w:rPr>
      </w:pPr>
    </w:p>
    <w:p w:rsidR="00626214" w:rsidRPr="00823745" w:rsidRDefault="00C63575">
      <w:pPr>
        <w:spacing w:line="600" w:lineRule="exact"/>
        <w:ind w:firstLineChars="200" w:firstLine="640"/>
        <w:rPr>
          <w:rFonts w:ascii="黑体" w:eastAsia="黑体"/>
          <w:sz w:val="32"/>
          <w:szCs w:val="32"/>
        </w:rPr>
      </w:pPr>
      <w:r w:rsidRPr="00823745">
        <w:rPr>
          <w:rFonts w:ascii="黑体" w:eastAsia="黑体" w:hint="eastAsia"/>
          <w:sz w:val="32"/>
          <w:szCs w:val="32"/>
        </w:rPr>
        <w:lastRenderedPageBreak/>
        <w:t>二、机构设置情况</w:t>
      </w:r>
    </w:p>
    <w:p w:rsidR="00823745" w:rsidRPr="0066260E" w:rsidRDefault="00AC56D7" w:rsidP="00823745">
      <w:pPr>
        <w:pStyle w:val="p0"/>
        <w:spacing w:before="100" w:after="100" w:line="384" w:lineRule="auto"/>
        <w:ind w:firstLine="645"/>
        <w:jc w:val="left"/>
        <w:rPr>
          <w:rFonts w:ascii="仿宋" w:eastAsia="仿宋" w:hAnsi="仿宋"/>
          <w:kern w:val="2"/>
          <w:sz w:val="32"/>
          <w:szCs w:val="32"/>
        </w:rPr>
      </w:pPr>
      <w:bookmarkStart w:id="0" w:name="_Hlk527101938"/>
      <w:r w:rsidRPr="0066260E">
        <w:rPr>
          <w:rFonts w:ascii="仿宋" w:eastAsia="仿宋" w:hAnsi="仿宋" w:hint="eastAsia"/>
          <w:kern w:val="2"/>
          <w:sz w:val="32"/>
          <w:szCs w:val="32"/>
        </w:rPr>
        <w:t>根据</w:t>
      </w:r>
      <w:bookmarkStart w:id="1" w:name="_Hlk527113777"/>
      <w:bookmarkStart w:id="2" w:name="_Hlk527103168"/>
      <w:r w:rsidRPr="0066260E">
        <w:rPr>
          <w:rFonts w:ascii="仿宋" w:eastAsia="仿宋" w:hAnsi="仿宋" w:hint="eastAsia"/>
          <w:kern w:val="2"/>
          <w:sz w:val="32"/>
          <w:szCs w:val="32"/>
        </w:rPr>
        <w:t>工作职责及</w:t>
      </w:r>
      <w:bookmarkEnd w:id="1"/>
      <w:r w:rsidRPr="0066260E">
        <w:rPr>
          <w:rFonts w:ascii="仿宋" w:eastAsia="仿宋" w:hAnsi="仿宋" w:hint="eastAsia"/>
          <w:kern w:val="2"/>
          <w:sz w:val="32"/>
          <w:szCs w:val="32"/>
        </w:rPr>
        <w:t>实际工作需要</w:t>
      </w:r>
      <w:bookmarkEnd w:id="2"/>
      <w:r w:rsidRPr="0066260E">
        <w:rPr>
          <w:rFonts w:ascii="仿宋" w:eastAsia="仿宋" w:hAnsi="仿宋" w:hint="eastAsia"/>
          <w:kern w:val="2"/>
          <w:sz w:val="32"/>
          <w:szCs w:val="32"/>
        </w:rPr>
        <w:t>，</w:t>
      </w:r>
      <w:bookmarkEnd w:id="0"/>
      <w:r w:rsidR="00C63575" w:rsidRPr="0066260E">
        <w:rPr>
          <w:rFonts w:ascii="仿宋" w:eastAsia="仿宋" w:hAnsi="仿宋" w:hint="eastAsia"/>
          <w:kern w:val="2"/>
          <w:sz w:val="32"/>
          <w:szCs w:val="32"/>
        </w:rPr>
        <w:t>濮阳市华龙区爱国卫生运动委员会办公室内设综合股、城市卫生管理股、农村卫生管理股、宣传教育股、社会事务股</w:t>
      </w:r>
      <w:r w:rsidRPr="0066260E">
        <w:rPr>
          <w:rFonts w:ascii="仿宋" w:eastAsia="仿宋" w:hAnsi="仿宋" w:hint="eastAsia"/>
          <w:kern w:val="2"/>
          <w:sz w:val="32"/>
          <w:szCs w:val="32"/>
        </w:rPr>
        <w:t>，</w:t>
      </w:r>
      <w:bookmarkStart w:id="3" w:name="_Hlk527108154"/>
      <w:r w:rsidRPr="0066260E">
        <w:rPr>
          <w:rFonts w:ascii="仿宋" w:eastAsia="仿宋" w:hAnsi="仿宋" w:hint="eastAsia"/>
          <w:kern w:val="2"/>
          <w:sz w:val="32"/>
          <w:szCs w:val="32"/>
        </w:rPr>
        <w:t>本部门经费实行全额预算管理。</w:t>
      </w:r>
      <w:bookmarkEnd w:id="3"/>
    </w:p>
    <w:p w:rsidR="00823745" w:rsidRDefault="00823745" w:rsidP="00823745">
      <w:pPr>
        <w:pStyle w:val="p0"/>
        <w:spacing w:before="100" w:after="100" w:line="384" w:lineRule="auto"/>
        <w:ind w:firstLine="645"/>
        <w:jc w:val="left"/>
        <w:rPr>
          <w:rFonts w:ascii="仿宋" w:eastAsia="仿宋" w:hAnsi="仿宋"/>
          <w:sz w:val="32"/>
          <w:szCs w:val="32"/>
        </w:rPr>
      </w:pPr>
    </w:p>
    <w:p w:rsidR="00823745" w:rsidRDefault="00823745" w:rsidP="00823745">
      <w:pPr>
        <w:pStyle w:val="p0"/>
        <w:spacing w:before="100" w:after="100" w:line="384" w:lineRule="auto"/>
        <w:ind w:firstLine="645"/>
        <w:jc w:val="left"/>
        <w:rPr>
          <w:rFonts w:ascii="仿宋" w:eastAsia="仿宋" w:hAnsi="仿宋"/>
          <w:sz w:val="32"/>
          <w:szCs w:val="32"/>
        </w:rPr>
      </w:pPr>
    </w:p>
    <w:p w:rsidR="00626214" w:rsidRDefault="00C63575" w:rsidP="00823745">
      <w:pPr>
        <w:pStyle w:val="p0"/>
        <w:spacing w:before="100" w:after="100" w:line="384" w:lineRule="auto"/>
        <w:jc w:val="center"/>
        <w:rPr>
          <w:color w:val="000000"/>
          <w:sz w:val="22"/>
        </w:rPr>
      </w:pPr>
      <w:r>
        <w:rPr>
          <w:rFonts w:ascii="黑体" w:eastAsia="黑体" w:hAnsi="黑体" w:hint="eastAsia"/>
          <w:color w:val="000000"/>
          <w:sz w:val="36"/>
          <w:szCs w:val="32"/>
        </w:rPr>
        <w:t>第二部分</w:t>
      </w:r>
    </w:p>
    <w:p w:rsidR="00626214" w:rsidRDefault="00C63575">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2018年部门预算情况说明</w:t>
      </w:r>
    </w:p>
    <w:p w:rsidR="00626214" w:rsidRDefault="00626214">
      <w:pPr>
        <w:ind w:firstLineChars="200" w:firstLine="640"/>
        <w:rPr>
          <w:rFonts w:ascii="华文仿宋" w:eastAsia="华文仿宋" w:hAnsi="华文仿宋"/>
          <w:sz w:val="32"/>
          <w:szCs w:val="32"/>
        </w:rPr>
      </w:pPr>
    </w:p>
    <w:p w:rsidR="00626214" w:rsidRDefault="00C63575">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626214" w:rsidRDefault="00C63575">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8年本部门财政预算收入总计139.48万元，支出总计139.48万元。</w:t>
      </w:r>
    </w:p>
    <w:p w:rsidR="00626214" w:rsidRDefault="00C63575">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626214" w:rsidRDefault="00C63575">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8年本部门财政预算收入总计139.48万元，支出总计139.48万元。其中：基本支出131.48万元，占比94%，项目支出8万元，占比6%。</w:t>
      </w:r>
    </w:p>
    <w:p w:rsidR="002401A2" w:rsidRPr="002401A2" w:rsidRDefault="002401A2" w:rsidP="002401A2">
      <w:pPr>
        <w:ind w:firstLineChars="200" w:firstLine="640"/>
        <w:rPr>
          <w:rFonts w:ascii="仿宋" w:eastAsia="仿宋" w:hAnsi="仿宋"/>
          <w:sz w:val="32"/>
          <w:szCs w:val="32"/>
        </w:rPr>
      </w:pPr>
      <w:r>
        <w:rPr>
          <w:rFonts w:ascii="仿宋" w:eastAsia="仿宋" w:hAnsi="仿宋" w:hint="eastAsia"/>
          <w:sz w:val="32"/>
          <w:szCs w:val="32"/>
        </w:rPr>
        <w:t>2</w:t>
      </w:r>
      <w:r w:rsidRPr="002401A2">
        <w:rPr>
          <w:rFonts w:ascii="仿宋" w:eastAsia="仿宋" w:hAnsi="仿宋" w:hint="eastAsia"/>
          <w:sz w:val="32"/>
          <w:szCs w:val="32"/>
        </w:rPr>
        <w:t>018年本部门财政预算减少</w:t>
      </w:r>
      <w:r>
        <w:rPr>
          <w:rFonts w:ascii="仿宋" w:eastAsia="仿宋" w:hAnsi="仿宋" w:hint="eastAsia"/>
          <w:sz w:val="32"/>
          <w:szCs w:val="32"/>
        </w:rPr>
        <w:t>36.9万元</w:t>
      </w:r>
      <w:r w:rsidRPr="002401A2">
        <w:rPr>
          <w:rFonts w:ascii="仿宋" w:eastAsia="仿宋" w:hAnsi="仿宋" w:hint="eastAsia"/>
          <w:sz w:val="32"/>
          <w:szCs w:val="32"/>
        </w:rPr>
        <w:t>。主要原因是由于按照政府厉行节约要求，统一压减一般、政策及重点专项经费支出，以及一次性、临时性项目支出减少。</w:t>
      </w:r>
    </w:p>
    <w:p w:rsidR="00626214" w:rsidRDefault="00C63575">
      <w:pPr>
        <w:ind w:firstLineChars="200" w:firstLine="640"/>
        <w:rPr>
          <w:rFonts w:ascii="黑体" w:eastAsia="黑体" w:hAnsi="黑体"/>
          <w:sz w:val="32"/>
          <w:szCs w:val="32"/>
        </w:rPr>
      </w:pPr>
      <w:r>
        <w:rPr>
          <w:rFonts w:ascii="黑体" w:eastAsia="黑体" w:hAnsi="黑体" w:hint="eastAsia"/>
          <w:sz w:val="32"/>
          <w:szCs w:val="32"/>
        </w:rPr>
        <w:lastRenderedPageBreak/>
        <w:t>三、机关运行经费安排情况</w:t>
      </w:r>
    </w:p>
    <w:p w:rsidR="00626214" w:rsidRDefault="00C63575">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8年本部门机关运行经费安排14.4万元，主要用于办公费</w:t>
      </w:r>
      <w:r w:rsidR="002401A2">
        <w:rPr>
          <w:rFonts w:ascii="仿宋" w:eastAsia="仿宋" w:hAnsi="仿宋" w:hint="eastAsia"/>
          <w:sz w:val="32"/>
          <w:szCs w:val="32"/>
        </w:rPr>
        <w:t>等方面，与上年持平，主要是由于本单位人员无变动，</w:t>
      </w:r>
      <w:proofErr w:type="gramStart"/>
      <w:r w:rsidR="002401A2">
        <w:rPr>
          <w:rFonts w:ascii="仿宋" w:eastAsia="仿宋" w:hAnsi="仿宋" w:hint="eastAsia"/>
          <w:sz w:val="32"/>
          <w:szCs w:val="32"/>
        </w:rPr>
        <w:t>无人均</w:t>
      </w:r>
      <w:proofErr w:type="gramEnd"/>
      <w:r w:rsidR="002401A2">
        <w:rPr>
          <w:rFonts w:ascii="仿宋" w:eastAsia="仿宋" w:hAnsi="仿宋" w:hint="eastAsia"/>
          <w:sz w:val="32"/>
          <w:szCs w:val="32"/>
        </w:rPr>
        <w:t>公用经费调整</w:t>
      </w:r>
      <w:r>
        <w:rPr>
          <w:rFonts w:ascii="仿宋" w:eastAsia="仿宋" w:hAnsi="仿宋" w:hint="eastAsia"/>
          <w:sz w:val="32"/>
          <w:szCs w:val="32"/>
        </w:rPr>
        <w:t>。</w:t>
      </w:r>
    </w:p>
    <w:p w:rsidR="00626214" w:rsidRDefault="00C63575">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626214" w:rsidRDefault="00C63575">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8年本部门“三公”经费预算0万元，主要原因是由于公车改革后，</w:t>
      </w:r>
      <w:r w:rsidR="00823745">
        <w:rPr>
          <w:rFonts w:ascii="仿宋" w:eastAsia="仿宋" w:hAnsi="仿宋" w:hint="eastAsia"/>
          <w:sz w:val="32"/>
          <w:szCs w:val="32"/>
        </w:rPr>
        <w:t>无</w:t>
      </w:r>
      <w:r>
        <w:rPr>
          <w:rFonts w:ascii="仿宋" w:eastAsia="仿宋" w:hAnsi="仿宋" w:hint="eastAsia"/>
          <w:sz w:val="32"/>
          <w:szCs w:val="32"/>
        </w:rPr>
        <w:t>公车运行，无运行维护成本，以及严格执行相关规定，厉行勤俭节约，压减“三公”经费。</w:t>
      </w:r>
    </w:p>
    <w:p w:rsidR="00823745" w:rsidRDefault="00823745" w:rsidP="00823745">
      <w:pPr>
        <w:ind w:firstLineChars="200" w:firstLine="640"/>
        <w:rPr>
          <w:rFonts w:ascii="仿宋" w:eastAsia="仿宋" w:hAnsi="仿宋"/>
          <w:sz w:val="32"/>
          <w:szCs w:val="32"/>
        </w:rPr>
      </w:pPr>
      <w:r>
        <w:rPr>
          <w:rFonts w:ascii="仿宋" w:eastAsia="仿宋" w:hAnsi="仿宋" w:hint="eastAsia"/>
          <w:sz w:val="32"/>
          <w:szCs w:val="32"/>
        </w:rPr>
        <w:t>1.因公出国（境）费0万元；</w:t>
      </w:r>
    </w:p>
    <w:p w:rsidR="00823745" w:rsidRDefault="00823745" w:rsidP="00823745">
      <w:pPr>
        <w:ind w:firstLineChars="200" w:firstLine="640"/>
        <w:rPr>
          <w:rFonts w:ascii="仿宋" w:eastAsia="仿宋" w:hAnsi="仿宋"/>
          <w:sz w:val="32"/>
          <w:szCs w:val="32"/>
        </w:rPr>
      </w:pPr>
      <w:r>
        <w:rPr>
          <w:rFonts w:ascii="仿宋" w:eastAsia="仿宋" w:hAnsi="仿宋" w:hint="eastAsia"/>
          <w:sz w:val="32"/>
          <w:szCs w:val="32"/>
        </w:rPr>
        <w:t>2.公务用车</w:t>
      </w:r>
      <w:r w:rsidRPr="00823745">
        <w:rPr>
          <w:rFonts w:ascii="仿宋" w:eastAsia="仿宋" w:hAnsi="仿宋" w:hint="eastAsia"/>
          <w:sz w:val="32"/>
          <w:szCs w:val="32"/>
        </w:rPr>
        <w:t>购置及运行</w:t>
      </w:r>
      <w:r>
        <w:rPr>
          <w:rFonts w:ascii="仿宋" w:eastAsia="仿宋" w:hAnsi="仿宋" w:hint="eastAsia"/>
          <w:sz w:val="32"/>
          <w:szCs w:val="32"/>
        </w:rPr>
        <w:t>费0万元，其中：公务用车购置0万元，公务用车运行费0万元。</w:t>
      </w:r>
    </w:p>
    <w:p w:rsidR="00823745" w:rsidRPr="00823745" w:rsidRDefault="00823745" w:rsidP="00823745">
      <w:pPr>
        <w:ind w:firstLineChars="200" w:firstLine="640"/>
        <w:rPr>
          <w:rFonts w:ascii="仿宋" w:eastAsia="仿宋" w:hAnsi="仿宋"/>
          <w:sz w:val="32"/>
          <w:szCs w:val="32"/>
        </w:rPr>
      </w:pPr>
      <w:r>
        <w:rPr>
          <w:rFonts w:ascii="仿宋" w:eastAsia="仿宋" w:hAnsi="仿宋" w:hint="eastAsia"/>
          <w:sz w:val="32"/>
          <w:szCs w:val="32"/>
        </w:rPr>
        <w:t>3.公务接待费0万元。</w:t>
      </w:r>
    </w:p>
    <w:p w:rsidR="00626214" w:rsidRDefault="00C63575">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626214" w:rsidRDefault="00C63575">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8年本部门无政府采购预算安排。</w:t>
      </w:r>
    </w:p>
    <w:p w:rsidR="00626214" w:rsidRDefault="00C63575">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626214" w:rsidRDefault="00C63575">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1E5DB3" w:rsidRPr="001E5DB3" w:rsidRDefault="001E5DB3" w:rsidP="001E5DB3">
      <w:pPr>
        <w:ind w:firstLineChars="200" w:firstLine="640"/>
        <w:rPr>
          <w:rFonts w:ascii="黑体" w:eastAsia="黑体" w:hAnsi="黑体"/>
          <w:sz w:val="32"/>
          <w:szCs w:val="32"/>
        </w:rPr>
      </w:pPr>
      <w:r w:rsidRPr="001E5DB3">
        <w:rPr>
          <w:rFonts w:ascii="黑体" w:eastAsia="黑体" w:hAnsi="黑体" w:hint="eastAsia"/>
          <w:sz w:val="32"/>
          <w:szCs w:val="32"/>
        </w:rPr>
        <w:t>七、预算绩效管理工作开展情况说明</w:t>
      </w:r>
    </w:p>
    <w:p w:rsidR="001E5DB3" w:rsidRPr="001E5DB3" w:rsidRDefault="001E5DB3" w:rsidP="001E5DB3">
      <w:pPr>
        <w:ind w:firstLineChars="200" w:firstLine="640"/>
        <w:rPr>
          <w:rFonts w:ascii="仿宋" w:eastAsia="仿宋" w:hAnsi="仿宋"/>
          <w:sz w:val="32"/>
          <w:szCs w:val="32"/>
        </w:rPr>
      </w:pPr>
      <w:r w:rsidRPr="001E5DB3">
        <w:rPr>
          <w:rFonts w:ascii="仿宋" w:eastAsia="仿宋" w:hAnsi="仿宋" w:hint="eastAsia"/>
          <w:sz w:val="32"/>
          <w:szCs w:val="32"/>
        </w:rPr>
        <w:t>按照《濮阳市华龙区财政局关于编制区级2018年部门预算（草案）和2018-2020年财政规划的通知》（</w:t>
      </w:r>
      <w:proofErr w:type="gramStart"/>
      <w:r w:rsidRPr="001E5DB3">
        <w:rPr>
          <w:rFonts w:ascii="仿宋" w:eastAsia="仿宋" w:hAnsi="仿宋" w:hint="eastAsia"/>
          <w:sz w:val="32"/>
          <w:szCs w:val="32"/>
        </w:rPr>
        <w:t>华龙财〔2018〕</w:t>
      </w:r>
      <w:proofErr w:type="gramEnd"/>
      <w:r w:rsidRPr="001E5DB3">
        <w:rPr>
          <w:rFonts w:ascii="仿宋" w:eastAsia="仿宋" w:hAnsi="仿宋" w:hint="eastAsia"/>
          <w:sz w:val="32"/>
          <w:szCs w:val="32"/>
        </w:rPr>
        <w:t>2号）有关强化预算绩效管理导向方面要求，本部门牢固树立“讲绩效、重绩效、用绩效” 的绩效管理理念，年度预算申报时，对符合范围的项目资金同步报送了预算绩效目</w:t>
      </w:r>
      <w:r w:rsidRPr="001E5DB3">
        <w:rPr>
          <w:rFonts w:ascii="仿宋" w:eastAsia="仿宋" w:hAnsi="仿宋" w:hint="eastAsia"/>
          <w:sz w:val="32"/>
          <w:szCs w:val="32"/>
        </w:rPr>
        <w:lastRenderedPageBreak/>
        <w:t>标，努力建立健全以结果为导向的预算绩效管理工作机制。</w:t>
      </w:r>
    </w:p>
    <w:p w:rsidR="001E5DB3" w:rsidRPr="001E5DB3" w:rsidRDefault="001E5DB3" w:rsidP="001E5DB3">
      <w:pPr>
        <w:ind w:firstLineChars="200" w:firstLine="640"/>
        <w:rPr>
          <w:rFonts w:ascii="黑体" w:eastAsia="黑体" w:hAnsi="黑体"/>
          <w:sz w:val="32"/>
          <w:szCs w:val="32"/>
        </w:rPr>
      </w:pPr>
      <w:r w:rsidRPr="001E5DB3">
        <w:rPr>
          <w:rFonts w:ascii="黑体" w:eastAsia="黑体" w:hAnsi="黑体"/>
          <w:sz w:val="32"/>
          <w:szCs w:val="32"/>
        </w:rPr>
        <w:t>八</w:t>
      </w:r>
      <w:r w:rsidRPr="001E5DB3">
        <w:rPr>
          <w:rFonts w:ascii="黑体" w:eastAsia="黑体" w:hAnsi="黑体" w:hint="eastAsia"/>
          <w:sz w:val="32"/>
          <w:szCs w:val="32"/>
        </w:rPr>
        <w:t>、</w:t>
      </w:r>
      <w:r w:rsidRPr="001E5DB3">
        <w:rPr>
          <w:rFonts w:ascii="黑体" w:eastAsia="黑体" w:hAnsi="黑体"/>
          <w:sz w:val="32"/>
          <w:szCs w:val="32"/>
        </w:rPr>
        <w:t>国有资产占用情况</w:t>
      </w:r>
    </w:p>
    <w:p w:rsidR="00823745" w:rsidRDefault="001E5DB3" w:rsidP="001E5DB3">
      <w:pPr>
        <w:ind w:firstLineChars="200" w:firstLine="640"/>
        <w:rPr>
          <w:rFonts w:ascii="仿宋" w:eastAsia="仿宋" w:hAnsi="仿宋" w:hint="eastAsia"/>
          <w:sz w:val="32"/>
          <w:szCs w:val="32"/>
        </w:rPr>
      </w:pPr>
      <w:r w:rsidRPr="001E5DB3">
        <w:rPr>
          <w:rFonts w:ascii="仿宋" w:eastAsia="仿宋" w:hAnsi="仿宋"/>
          <w:sz w:val="32"/>
          <w:szCs w:val="32"/>
        </w:rPr>
        <w:t>2017</w:t>
      </w:r>
      <w:r w:rsidRPr="001E5DB3">
        <w:rPr>
          <w:rFonts w:ascii="仿宋" w:eastAsia="仿宋" w:hAnsi="仿宋" w:hint="eastAsia"/>
          <w:sz w:val="32"/>
          <w:szCs w:val="32"/>
        </w:rPr>
        <w:t>年期末，本部门共有车辆</w:t>
      </w:r>
      <w:r>
        <w:rPr>
          <w:rFonts w:ascii="仿宋" w:eastAsia="仿宋" w:hAnsi="仿宋" w:hint="eastAsia"/>
          <w:sz w:val="32"/>
          <w:szCs w:val="32"/>
        </w:rPr>
        <w:t>0</w:t>
      </w:r>
      <w:r w:rsidRPr="001E5DB3">
        <w:rPr>
          <w:rFonts w:ascii="仿宋" w:eastAsia="仿宋" w:hAnsi="仿宋" w:hint="eastAsia"/>
          <w:sz w:val="32"/>
          <w:szCs w:val="32"/>
        </w:rPr>
        <w:t>辆，其中：一般公务用车</w:t>
      </w:r>
      <w:r>
        <w:rPr>
          <w:rFonts w:ascii="仿宋" w:eastAsia="仿宋" w:hAnsi="仿宋" w:hint="eastAsia"/>
          <w:sz w:val="32"/>
          <w:szCs w:val="32"/>
        </w:rPr>
        <w:t>0</w:t>
      </w:r>
      <w:r w:rsidRPr="001E5DB3">
        <w:rPr>
          <w:rFonts w:ascii="仿宋" w:eastAsia="仿宋" w:hAnsi="仿宋" w:hint="eastAsia"/>
          <w:sz w:val="32"/>
          <w:szCs w:val="32"/>
        </w:rPr>
        <w:t>辆、一般执法执勤用车</w:t>
      </w:r>
      <w:r w:rsidRPr="001E5DB3">
        <w:rPr>
          <w:rFonts w:ascii="仿宋" w:eastAsia="仿宋" w:hAnsi="仿宋"/>
          <w:sz w:val="32"/>
          <w:szCs w:val="32"/>
        </w:rPr>
        <w:t>0</w:t>
      </w:r>
      <w:r w:rsidRPr="001E5DB3">
        <w:rPr>
          <w:rFonts w:ascii="仿宋" w:eastAsia="仿宋" w:hAnsi="仿宋" w:hint="eastAsia"/>
          <w:sz w:val="32"/>
          <w:szCs w:val="32"/>
        </w:rPr>
        <w:t>辆、特种专业技术用车</w:t>
      </w:r>
      <w:r w:rsidRPr="001E5DB3">
        <w:rPr>
          <w:rFonts w:ascii="仿宋" w:eastAsia="仿宋" w:hAnsi="仿宋"/>
          <w:sz w:val="32"/>
          <w:szCs w:val="32"/>
        </w:rPr>
        <w:t>0</w:t>
      </w:r>
      <w:r w:rsidRPr="001E5DB3">
        <w:rPr>
          <w:rFonts w:ascii="仿宋" w:eastAsia="仿宋" w:hAnsi="仿宋" w:hint="eastAsia"/>
          <w:sz w:val="32"/>
          <w:szCs w:val="32"/>
        </w:rPr>
        <w:t>辆，其他用车0辆；单位价值</w:t>
      </w:r>
      <w:r w:rsidRPr="001E5DB3">
        <w:rPr>
          <w:rFonts w:ascii="仿宋" w:eastAsia="仿宋" w:hAnsi="仿宋"/>
          <w:sz w:val="32"/>
          <w:szCs w:val="32"/>
        </w:rPr>
        <w:t>50</w:t>
      </w:r>
      <w:r w:rsidRPr="001E5DB3">
        <w:rPr>
          <w:rFonts w:ascii="仿宋" w:eastAsia="仿宋" w:hAnsi="仿宋" w:hint="eastAsia"/>
          <w:sz w:val="32"/>
          <w:szCs w:val="32"/>
        </w:rPr>
        <w:t>万元以上通用设备</w:t>
      </w:r>
      <w:r w:rsidRPr="001E5DB3">
        <w:rPr>
          <w:rFonts w:ascii="仿宋" w:eastAsia="仿宋" w:hAnsi="仿宋"/>
          <w:sz w:val="32"/>
          <w:szCs w:val="32"/>
        </w:rPr>
        <w:t>0</w:t>
      </w:r>
      <w:r w:rsidRPr="001E5DB3">
        <w:rPr>
          <w:rFonts w:ascii="仿宋" w:eastAsia="仿宋" w:hAnsi="仿宋" w:hint="eastAsia"/>
          <w:sz w:val="32"/>
          <w:szCs w:val="32"/>
        </w:rPr>
        <w:t>台（套），单位价值</w:t>
      </w:r>
      <w:r w:rsidRPr="001E5DB3">
        <w:rPr>
          <w:rFonts w:ascii="仿宋" w:eastAsia="仿宋" w:hAnsi="仿宋"/>
          <w:sz w:val="32"/>
          <w:szCs w:val="32"/>
        </w:rPr>
        <w:t>100</w:t>
      </w:r>
      <w:r w:rsidRPr="001E5DB3">
        <w:rPr>
          <w:rFonts w:ascii="仿宋" w:eastAsia="仿宋" w:hAnsi="仿宋" w:hint="eastAsia"/>
          <w:sz w:val="32"/>
          <w:szCs w:val="32"/>
        </w:rPr>
        <w:t>万元以上专用设备</w:t>
      </w:r>
      <w:r w:rsidRPr="001E5DB3">
        <w:rPr>
          <w:rFonts w:ascii="仿宋" w:eastAsia="仿宋" w:hAnsi="仿宋"/>
          <w:sz w:val="32"/>
          <w:szCs w:val="32"/>
        </w:rPr>
        <w:t>0</w:t>
      </w:r>
      <w:r w:rsidRPr="001E5DB3">
        <w:rPr>
          <w:rFonts w:ascii="仿宋" w:eastAsia="仿宋" w:hAnsi="仿宋" w:hint="eastAsia"/>
          <w:sz w:val="32"/>
          <w:szCs w:val="32"/>
        </w:rPr>
        <w:t>台（套）。</w:t>
      </w:r>
    </w:p>
    <w:p w:rsidR="001E5DB3" w:rsidRDefault="001E5DB3" w:rsidP="001E5DB3">
      <w:pPr>
        <w:ind w:firstLineChars="200" w:firstLine="640"/>
        <w:rPr>
          <w:rFonts w:ascii="仿宋" w:eastAsia="仿宋" w:hAnsi="仿宋" w:hint="eastAsia"/>
          <w:sz w:val="32"/>
          <w:szCs w:val="32"/>
        </w:rPr>
      </w:pPr>
    </w:p>
    <w:p w:rsidR="001E5DB3" w:rsidRPr="001E5DB3" w:rsidRDefault="001E5DB3" w:rsidP="001E5DB3">
      <w:pPr>
        <w:ind w:firstLineChars="200" w:firstLine="640"/>
        <w:rPr>
          <w:rFonts w:ascii="仿宋" w:eastAsia="仿宋" w:hAnsi="仿宋"/>
          <w:sz w:val="32"/>
          <w:szCs w:val="32"/>
        </w:rPr>
      </w:pPr>
      <w:bookmarkStart w:id="4" w:name="_GoBack"/>
      <w:bookmarkEnd w:id="4"/>
    </w:p>
    <w:p w:rsidR="00823745" w:rsidRDefault="00823745">
      <w:pPr>
        <w:ind w:firstLineChars="200" w:firstLine="640"/>
        <w:rPr>
          <w:rFonts w:ascii="黑体" w:eastAsia="黑体" w:hAnsi="黑体"/>
          <w:sz w:val="32"/>
          <w:szCs w:val="32"/>
        </w:rPr>
      </w:pPr>
    </w:p>
    <w:p w:rsidR="00626214" w:rsidRDefault="00C63575">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626214" w:rsidRDefault="00C63575">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626214" w:rsidRDefault="00626214">
      <w:pPr>
        <w:ind w:firstLineChars="200" w:firstLine="640"/>
        <w:rPr>
          <w:rFonts w:ascii="仿宋" w:eastAsia="仿宋" w:hAnsi="仿宋"/>
          <w:sz w:val="32"/>
          <w:szCs w:val="32"/>
        </w:rPr>
      </w:pPr>
    </w:p>
    <w:p w:rsidR="00626214" w:rsidRDefault="00C63575">
      <w:pPr>
        <w:ind w:firstLine="640"/>
        <w:rPr>
          <w:rFonts w:ascii="黑体" w:eastAsia="黑体" w:hAnsi="黑体"/>
          <w:sz w:val="32"/>
          <w:szCs w:val="32"/>
        </w:rPr>
      </w:pPr>
      <w:r>
        <w:rPr>
          <w:rFonts w:ascii="黑体" w:eastAsia="黑体" w:hAnsi="黑体" w:hint="eastAsia"/>
          <w:sz w:val="32"/>
          <w:szCs w:val="32"/>
        </w:rPr>
        <w:t>一、财政拨款收入</w:t>
      </w:r>
    </w:p>
    <w:p w:rsidR="00626214" w:rsidRDefault="00C63575">
      <w:pPr>
        <w:ind w:firstLine="640"/>
        <w:rPr>
          <w:rFonts w:ascii="仿宋" w:eastAsia="仿宋" w:hAnsi="仿宋"/>
          <w:sz w:val="32"/>
          <w:szCs w:val="32"/>
        </w:rPr>
      </w:pPr>
      <w:r>
        <w:rPr>
          <w:rFonts w:ascii="仿宋" w:eastAsia="仿宋" w:hAnsi="仿宋" w:hint="eastAsia"/>
          <w:sz w:val="32"/>
          <w:szCs w:val="32"/>
        </w:rPr>
        <w:t>指本级财政当年拨付的资金。</w:t>
      </w:r>
    </w:p>
    <w:p w:rsidR="00626214" w:rsidRDefault="00C63575">
      <w:pPr>
        <w:ind w:firstLine="640"/>
        <w:rPr>
          <w:rFonts w:ascii="黑体" w:eastAsia="黑体" w:hAnsi="黑体"/>
          <w:sz w:val="32"/>
          <w:szCs w:val="32"/>
        </w:rPr>
      </w:pPr>
      <w:r>
        <w:rPr>
          <w:rFonts w:ascii="黑体" w:eastAsia="黑体" w:hAnsi="黑体" w:hint="eastAsia"/>
          <w:sz w:val="32"/>
          <w:szCs w:val="32"/>
        </w:rPr>
        <w:t>二、事业收入</w:t>
      </w:r>
    </w:p>
    <w:p w:rsidR="00626214" w:rsidRDefault="00C63575">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626214" w:rsidRDefault="00C63575">
      <w:pPr>
        <w:ind w:firstLine="640"/>
        <w:rPr>
          <w:rFonts w:ascii="黑体" w:eastAsia="黑体" w:hAnsi="黑体"/>
          <w:sz w:val="32"/>
          <w:szCs w:val="32"/>
        </w:rPr>
      </w:pPr>
      <w:r>
        <w:rPr>
          <w:rFonts w:ascii="黑体" w:eastAsia="黑体" w:hAnsi="黑体" w:hint="eastAsia"/>
          <w:sz w:val="32"/>
          <w:szCs w:val="32"/>
        </w:rPr>
        <w:t>三、其他收入</w:t>
      </w:r>
    </w:p>
    <w:p w:rsidR="00626214" w:rsidRDefault="00C63575">
      <w:pPr>
        <w:ind w:firstLineChars="200" w:firstLine="640"/>
        <w:rPr>
          <w:rFonts w:ascii="仿宋" w:eastAsia="仿宋" w:hAnsi="仿宋"/>
          <w:sz w:val="32"/>
          <w:szCs w:val="32"/>
        </w:rPr>
      </w:pPr>
      <w:r>
        <w:rPr>
          <w:rFonts w:ascii="仿宋" w:eastAsia="仿宋" w:hAnsi="仿宋" w:hint="eastAsia"/>
          <w:sz w:val="32"/>
          <w:szCs w:val="32"/>
        </w:rPr>
        <w:t>指除上述“财政拨款”、“事业收入”、“事业单位经营收入”、“附属单位上缴收入”等以外的收入。</w:t>
      </w:r>
    </w:p>
    <w:p w:rsidR="00626214" w:rsidRDefault="00C63575">
      <w:pPr>
        <w:ind w:firstLine="640"/>
        <w:rPr>
          <w:rFonts w:ascii="黑体" w:eastAsia="黑体" w:hAnsi="黑体"/>
          <w:sz w:val="32"/>
          <w:szCs w:val="32"/>
        </w:rPr>
      </w:pPr>
      <w:r>
        <w:rPr>
          <w:rFonts w:ascii="黑体" w:eastAsia="黑体" w:hAnsi="黑体" w:hint="eastAsia"/>
          <w:sz w:val="32"/>
          <w:szCs w:val="32"/>
        </w:rPr>
        <w:t>四、基本支出</w:t>
      </w:r>
    </w:p>
    <w:p w:rsidR="00626214" w:rsidRDefault="00C63575">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626214" w:rsidRDefault="00C63575">
      <w:pPr>
        <w:ind w:firstLine="640"/>
        <w:rPr>
          <w:rFonts w:ascii="黑体" w:eastAsia="黑体" w:hAnsi="黑体"/>
          <w:sz w:val="32"/>
          <w:szCs w:val="32"/>
        </w:rPr>
      </w:pPr>
      <w:r>
        <w:rPr>
          <w:rFonts w:ascii="黑体" w:eastAsia="黑体" w:hAnsi="黑体" w:hint="eastAsia"/>
          <w:sz w:val="32"/>
          <w:szCs w:val="32"/>
        </w:rPr>
        <w:lastRenderedPageBreak/>
        <w:t>五、项目支出</w:t>
      </w:r>
    </w:p>
    <w:p w:rsidR="00626214" w:rsidRDefault="00C63575">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626214" w:rsidRDefault="00C63575">
      <w:pPr>
        <w:ind w:firstLine="640"/>
        <w:rPr>
          <w:rFonts w:ascii="黑体" w:eastAsia="黑体" w:hAnsi="黑体"/>
          <w:sz w:val="32"/>
          <w:szCs w:val="32"/>
        </w:rPr>
      </w:pPr>
      <w:r>
        <w:rPr>
          <w:rFonts w:ascii="黑体" w:eastAsia="黑体" w:hAnsi="黑体" w:hint="eastAsia"/>
          <w:sz w:val="32"/>
          <w:szCs w:val="32"/>
        </w:rPr>
        <w:t>六、机关运行经费</w:t>
      </w:r>
    </w:p>
    <w:p w:rsidR="00626214" w:rsidRDefault="00C63575">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26214" w:rsidRDefault="00C63575">
      <w:pPr>
        <w:ind w:firstLine="640"/>
        <w:rPr>
          <w:rFonts w:ascii="黑体" w:eastAsia="黑体" w:hAnsi="黑体"/>
          <w:sz w:val="32"/>
          <w:szCs w:val="32"/>
        </w:rPr>
      </w:pPr>
      <w:r>
        <w:rPr>
          <w:rFonts w:ascii="黑体" w:eastAsia="黑体" w:hAnsi="黑体" w:hint="eastAsia"/>
          <w:sz w:val="32"/>
          <w:szCs w:val="32"/>
        </w:rPr>
        <w:t>七、“三公”经费</w:t>
      </w:r>
    </w:p>
    <w:p w:rsidR="00626214" w:rsidRDefault="00C63575" w:rsidP="00B821A9">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sectPr w:rsidR="00626214" w:rsidSect="00B821A9">
      <w:headerReference w:type="default" r:id="rId9"/>
      <w:footerReference w:type="default" r:id="rId10"/>
      <w:headerReference w:type="first" r:id="rId11"/>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1DF" w:rsidRDefault="002371DF">
      <w:r>
        <w:separator/>
      </w:r>
    </w:p>
  </w:endnote>
  <w:endnote w:type="continuationSeparator" w:id="0">
    <w:p w:rsidR="002371DF" w:rsidRDefault="00237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_GBK">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214" w:rsidRDefault="00C63575">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26214" w:rsidRDefault="00C63575">
                          <w:pPr>
                            <w:pStyle w:val="a3"/>
                          </w:pPr>
                          <w:r>
                            <w:rPr>
                              <w:rFonts w:hint="eastAsia"/>
                            </w:rPr>
                            <w:fldChar w:fldCharType="begin"/>
                          </w:r>
                          <w:r>
                            <w:rPr>
                              <w:rFonts w:hint="eastAsia"/>
                            </w:rPr>
                            <w:instrText xml:space="preserve"> PAGE  \* MERGEFORMAT </w:instrText>
                          </w:r>
                          <w:r>
                            <w:rPr>
                              <w:rFonts w:hint="eastAsia"/>
                            </w:rPr>
                            <w:fldChar w:fldCharType="separate"/>
                          </w:r>
                          <w:r w:rsidR="001E5DB3">
                            <w:rPr>
                              <w:noProof/>
                            </w:rP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626214" w:rsidRDefault="00C63575">
                    <w:pPr>
                      <w:pStyle w:val="a3"/>
                    </w:pPr>
                    <w:r>
                      <w:rPr>
                        <w:rFonts w:hint="eastAsia"/>
                      </w:rPr>
                      <w:fldChar w:fldCharType="begin"/>
                    </w:r>
                    <w:r>
                      <w:rPr>
                        <w:rFonts w:hint="eastAsia"/>
                      </w:rPr>
                      <w:instrText xml:space="preserve"> PAGE  \* MERGEFORMAT </w:instrText>
                    </w:r>
                    <w:r>
                      <w:rPr>
                        <w:rFonts w:hint="eastAsia"/>
                      </w:rPr>
                      <w:fldChar w:fldCharType="separate"/>
                    </w:r>
                    <w:r w:rsidR="001E5DB3">
                      <w:rPr>
                        <w:noProof/>
                      </w:rPr>
                      <w:t>6</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1DF" w:rsidRDefault="002371DF">
      <w:r>
        <w:separator/>
      </w:r>
    </w:p>
  </w:footnote>
  <w:footnote w:type="continuationSeparator" w:id="0">
    <w:p w:rsidR="002371DF" w:rsidRDefault="002371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214" w:rsidRDefault="00626214">
    <w:pPr>
      <w:pStyle w:val="a4"/>
      <w:pBdr>
        <w:bottom w:val="none" w:sz="0"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214" w:rsidRDefault="00626214">
    <w:pPr>
      <w:pStyle w:val="a4"/>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686404"/>
    <w:multiLevelType w:val="singleLevel"/>
    <w:tmpl w:val="FB686404"/>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21D"/>
    <w:rsid w:val="00002196"/>
    <w:rsid w:val="000132E8"/>
    <w:rsid w:val="00016BED"/>
    <w:rsid w:val="0002164D"/>
    <w:rsid w:val="000430FF"/>
    <w:rsid w:val="00061554"/>
    <w:rsid w:val="00072768"/>
    <w:rsid w:val="00073460"/>
    <w:rsid w:val="00073A1C"/>
    <w:rsid w:val="00083F78"/>
    <w:rsid w:val="00084BC7"/>
    <w:rsid w:val="000A120E"/>
    <w:rsid w:val="000A2622"/>
    <w:rsid w:val="000B0330"/>
    <w:rsid w:val="000D10F2"/>
    <w:rsid w:val="000E11AD"/>
    <w:rsid w:val="000E2600"/>
    <w:rsid w:val="000F620F"/>
    <w:rsid w:val="0011394B"/>
    <w:rsid w:val="00117E91"/>
    <w:rsid w:val="0012037F"/>
    <w:rsid w:val="00133B0C"/>
    <w:rsid w:val="00160364"/>
    <w:rsid w:val="0017321F"/>
    <w:rsid w:val="0017490C"/>
    <w:rsid w:val="00177B2F"/>
    <w:rsid w:val="00196D1B"/>
    <w:rsid w:val="001A363D"/>
    <w:rsid w:val="001A450C"/>
    <w:rsid w:val="001A6502"/>
    <w:rsid w:val="001B0630"/>
    <w:rsid w:val="001B43C4"/>
    <w:rsid w:val="001D3173"/>
    <w:rsid w:val="001D7B94"/>
    <w:rsid w:val="001E082A"/>
    <w:rsid w:val="001E2002"/>
    <w:rsid w:val="001E5DB3"/>
    <w:rsid w:val="001F5C3A"/>
    <w:rsid w:val="001F69E6"/>
    <w:rsid w:val="001F6EA6"/>
    <w:rsid w:val="00204798"/>
    <w:rsid w:val="00213FB6"/>
    <w:rsid w:val="00214722"/>
    <w:rsid w:val="00220CDC"/>
    <w:rsid w:val="00224A75"/>
    <w:rsid w:val="002310DD"/>
    <w:rsid w:val="002371DF"/>
    <w:rsid w:val="002401A2"/>
    <w:rsid w:val="0024686B"/>
    <w:rsid w:val="00253EBE"/>
    <w:rsid w:val="00266CFB"/>
    <w:rsid w:val="00272F81"/>
    <w:rsid w:val="00280017"/>
    <w:rsid w:val="0029175A"/>
    <w:rsid w:val="0029197A"/>
    <w:rsid w:val="002B0C62"/>
    <w:rsid w:val="002B0CFE"/>
    <w:rsid w:val="002B3532"/>
    <w:rsid w:val="002D0E65"/>
    <w:rsid w:val="00300F5D"/>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F0725"/>
    <w:rsid w:val="00402E18"/>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859"/>
    <w:rsid w:val="005E1A4B"/>
    <w:rsid w:val="005E1ABC"/>
    <w:rsid w:val="005E5AAE"/>
    <w:rsid w:val="005F0D3B"/>
    <w:rsid w:val="005F5D72"/>
    <w:rsid w:val="006147C0"/>
    <w:rsid w:val="00617AE7"/>
    <w:rsid w:val="006204DF"/>
    <w:rsid w:val="00626214"/>
    <w:rsid w:val="00635649"/>
    <w:rsid w:val="006421B2"/>
    <w:rsid w:val="00642F39"/>
    <w:rsid w:val="00644DCC"/>
    <w:rsid w:val="0066260E"/>
    <w:rsid w:val="0066430F"/>
    <w:rsid w:val="0066771A"/>
    <w:rsid w:val="00684EBF"/>
    <w:rsid w:val="00697DB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A786A"/>
    <w:rsid w:val="007C2779"/>
    <w:rsid w:val="007D24C5"/>
    <w:rsid w:val="007D4319"/>
    <w:rsid w:val="007D611A"/>
    <w:rsid w:val="007D7EB7"/>
    <w:rsid w:val="007E0112"/>
    <w:rsid w:val="007E704C"/>
    <w:rsid w:val="007E7C54"/>
    <w:rsid w:val="007F3130"/>
    <w:rsid w:val="0080427E"/>
    <w:rsid w:val="00804F1B"/>
    <w:rsid w:val="00812D56"/>
    <w:rsid w:val="0081363F"/>
    <w:rsid w:val="00823745"/>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53246"/>
    <w:rsid w:val="00A718EC"/>
    <w:rsid w:val="00A71EFF"/>
    <w:rsid w:val="00A73C86"/>
    <w:rsid w:val="00A76FD9"/>
    <w:rsid w:val="00A910BD"/>
    <w:rsid w:val="00AA5FE0"/>
    <w:rsid w:val="00AB0E48"/>
    <w:rsid w:val="00AB37CE"/>
    <w:rsid w:val="00AB6E5A"/>
    <w:rsid w:val="00AC27D5"/>
    <w:rsid w:val="00AC56D7"/>
    <w:rsid w:val="00AF0FB9"/>
    <w:rsid w:val="00B022C0"/>
    <w:rsid w:val="00B05446"/>
    <w:rsid w:val="00B25A37"/>
    <w:rsid w:val="00B26A43"/>
    <w:rsid w:val="00B34B10"/>
    <w:rsid w:val="00B35225"/>
    <w:rsid w:val="00B46A15"/>
    <w:rsid w:val="00B46F19"/>
    <w:rsid w:val="00B60A81"/>
    <w:rsid w:val="00B672B5"/>
    <w:rsid w:val="00B70367"/>
    <w:rsid w:val="00B705C6"/>
    <w:rsid w:val="00B821A9"/>
    <w:rsid w:val="00B863DA"/>
    <w:rsid w:val="00B9080D"/>
    <w:rsid w:val="00B90E5B"/>
    <w:rsid w:val="00B927E7"/>
    <w:rsid w:val="00BA1B1A"/>
    <w:rsid w:val="00BA36C6"/>
    <w:rsid w:val="00BA46D4"/>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63575"/>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34FD"/>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E2DC1"/>
    <w:rsid w:val="00EE41CF"/>
    <w:rsid w:val="00EE4D4B"/>
    <w:rsid w:val="00EF5397"/>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25B63140"/>
    <w:rsid w:val="429772F9"/>
    <w:rsid w:val="4AAE6C1C"/>
    <w:rsid w:val="5AE616C8"/>
    <w:rsid w:val="68E51A1E"/>
    <w:rsid w:val="795F47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 w:type="paragraph" w:customStyle="1" w:styleId="p0">
    <w:name w:val="p0"/>
    <w:basedOn w:val="a"/>
    <w:qFormat/>
    <w:pPr>
      <w:widowControl/>
    </w:pPr>
    <w:rPr>
      <w:kern w:val="0"/>
      <w:szCs w:val="21"/>
    </w:rPr>
  </w:style>
  <w:style w:type="paragraph" w:styleId="a6">
    <w:name w:val="Subtitle"/>
    <w:basedOn w:val="a"/>
    <w:next w:val="a"/>
    <w:link w:val="Char1"/>
    <w:qFormat/>
    <w:locked/>
    <w:rsid w:val="005E1859"/>
    <w:pPr>
      <w:spacing w:before="240" w:after="60" w:line="312" w:lineRule="auto"/>
      <w:jc w:val="center"/>
      <w:outlineLvl w:val="1"/>
    </w:pPr>
    <w:rPr>
      <w:rFonts w:asciiTheme="majorHAnsi" w:hAnsiTheme="majorHAnsi" w:cstheme="majorBidi"/>
      <w:b/>
      <w:bCs/>
      <w:kern w:val="28"/>
      <w:sz w:val="32"/>
      <w:szCs w:val="32"/>
    </w:rPr>
  </w:style>
  <w:style w:type="character" w:customStyle="1" w:styleId="Char1">
    <w:name w:val="副标题 Char"/>
    <w:basedOn w:val="a0"/>
    <w:link w:val="a6"/>
    <w:rsid w:val="005E1859"/>
    <w:rPr>
      <w:rFonts w:asciiTheme="majorHAnsi" w:hAnsiTheme="majorHAnsi" w:cstheme="majorBidi"/>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 w:type="paragraph" w:customStyle="1" w:styleId="p0">
    <w:name w:val="p0"/>
    <w:basedOn w:val="a"/>
    <w:qFormat/>
    <w:pPr>
      <w:widowControl/>
    </w:pPr>
    <w:rPr>
      <w:kern w:val="0"/>
      <w:szCs w:val="21"/>
    </w:rPr>
  </w:style>
  <w:style w:type="paragraph" w:styleId="a6">
    <w:name w:val="Subtitle"/>
    <w:basedOn w:val="a"/>
    <w:next w:val="a"/>
    <w:link w:val="Char1"/>
    <w:qFormat/>
    <w:locked/>
    <w:rsid w:val="005E1859"/>
    <w:pPr>
      <w:spacing w:before="240" w:after="60" w:line="312" w:lineRule="auto"/>
      <w:jc w:val="center"/>
      <w:outlineLvl w:val="1"/>
    </w:pPr>
    <w:rPr>
      <w:rFonts w:asciiTheme="majorHAnsi" w:hAnsiTheme="majorHAnsi" w:cstheme="majorBidi"/>
      <w:b/>
      <w:bCs/>
      <w:kern w:val="28"/>
      <w:sz w:val="32"/>
      <w:szCs w:val="32"/>
    </w:rPr>
  </w:style>
  <w:style w:type="character" w:customStyle="1" w:styleId="Char1">
    <w:name w:val="副标题 Char"/>
    <w:basedOn w:val="a0"/>
    <w:link w:val="a6"/>
    <w:rsid w:val="005E1859"/>
    <w:rPr>
      <w:rFonts w:asciiTheme="majorHAnsi"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8</Pages>
  <Words>381</Words>
  <Characters>2178</Characters>
  <Application>Microsoft Office Word</Application>
  <DocSecurity>0</DocSecurity>
  <Lines>18</Lines>
  <Paragraphs>5</Paragraphs>
  <ScaleCrop>false</ScaleCrop>
  <Company/>
  <LinksUpToDate>false</LinksUpToDate>
  <CharactersWithSpaces>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49</cp:revision>
  <dcterms:created xsi:type="dcterms:W3CDTF">2017-10-31T03:18:00Z</dcterms:created>
  <dcterms:modified xsi:type="dcterms:W3CDTF">2018-10-31T07:28:00Z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