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0E48" w:rsidRPr="00EA3EAC" w:rsidRDefault="00AB0E48" w:rsidP="00AB0E48">
      <w:pPr>
        <w:rPr>
          <w:rFonts w:ascii="方正小标宋_GBK" w:eastAsia="方正小标宋_GBK"/>
          <w:sz w:val="40"/>
        </w:rPr>
      </w:pPr>
    </w:p>
    <w:p w:rsidR="00AB0E48" w:rsidRDefault="00AB0E48" w:rsidP="00AB0E48">
      <w:pPr>
        <w:rPr>
          <w:rFonts w:ascii="方正小标宋_GBK" w:eastAsia="方正小标宋_GBK"/>
          <w:sz w:val="40"/>
        </w:rPr>
      </w:pPr>
    </w:p>
    <w:p w:rsidR="00AB0E48" w:rsidRPr="00EA3EAC" w:rsidRDefault="00AB0E48" w:rsidP="00AB0E48">
      <w:pPr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w w:val="85"/>
          <w:sz w:val="56"/>
        </w:rPr>
      </w:pPr>
      <w:r w:rsidRPr="000F1EFE">
        <w:rPr>
          <w:rFonts w:ascii="方正小标宋_GBK" w:eastAsia="方正小标宋_GBK" w:hint="eastAsia"/>
          <w:w w:val="85"/>
          <w:sz w:val="56"/>
        </w:rPr>
        <w:t>濮阳市华龙区</w:t>
      </w:r>
      <w:r w:rsidR="00F53323">
        <w:rPr>
          <w:rFonts w:ascii="方正小标宋_GBK" w:eastAsia="方正小标宋_GBK" w:hint="eastAsia"/>
          <w:w w:val="85"/>
          <w:sz w:val="56"/>
        </w:rPr>
        <w:t>人民检察院</w:t>
      </w:r>
    </w:p>
    <w:p w:rsidR="00AB0E48" w:rsidRPr="00184BAE" w:rsidRDefault="00AB0E48" w:rsidP="00AB0E48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2018</w:t>
      </w:r>
      <w:r w:rsidRPr="000F1EFE">
        <w:rPr>
          <w:rFonts w:ascii="方正小标宋_GBK" w:eastAsia="方正小标宋_GBK" w:hint="eastAsia"/>
          <w:w w:val="85"/>
          <w:sz w:val="56"/>
        </w:rPr>
        <w:t>年</w:t>
      </w:r>
      <w:r>
        <w:rPr>
          <w:rFonts w:ascii="方正小标宋_GBK" w:eastAsia="方正小标宋_GBK" w:hint="eastAsia"/>
          <w:w w:val="85"/>
          <w:sz w:val="56"/>
        </w:rPr>
        <w:t>部门</w:t>
      </w:r>
      <w:r w:rsidRPr="000F1EFE">
        <w:rPr>
          <w:rFonts w:ascii="方正小标宋_GBK" w:eastAsia="方正小标宋_GBK" w:hint="eastAsia"/>
          <w:w w:val="85"/>
          <w:sz w:val="56"/>
        </w:rPr>
        <w:t>预算</w:t>
      </w:r>
      <w:r>
        <w:rPr>
          <w:rFonts w:ascii="方正小标宋_GBK" w:eastAsia="方正小标宋_GBK" w:hint="eastAsia"/>
          <w:w w:val="85"/>
          <w:sz w:val="56"/>
        </w:rPr>
        <w:t>公开说明</w:t>
      </w:r>
    </w:p>
    <w:p w:rsidR="00AB0E48" w:rsidRDefault="00AB0E48" w:rsidP="00F53323">
      <w:pPr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6E3696" w:rsidRDefault="006E3696" w:rsidP="00AB0E48">
      <w:pPr>
        <w:jc w:val="center"/>
        <w:rPr>
          <w:rFonts w:ascii="方正小标宋_GBK" w:eastAsia="方正小标宋_GBK"/>
          <w:sz w:val="40"/>
        </w:rPr>
      </w:pPr>
    </w:p>
    <w:p w:rsidR="006E3696" w:rsidRDefault="006E3696" w:rsidP="00AB0E48">
      <w:pPr>
        <w:jc w:val="center"/>
        <w:rPr>
          <w:rFonts w:ascii="方正小标宋_GBK" w:eastAsia="方正小标宋_GBK"/>
          <w:sz w:val="40"/>
        </w:rPr>
      </w:pPr>
    </w:p>
    <w:p w:rsidR="006E3696" w:rsidRDefault="006E3696" w:rsidP="00AB0E48">
      <w:pPr>
        <w:jc w:val="center"/>
        <w:rPr>
          <w:rFonts w:ascii="方正小标宋_GBK" w:eastAsia="方正小标宋_GBK"/>
          <w:sz w:val="40"/>
        </w:rPr>
      </w:pPr>
    </w:p>
    <w:p w:rsidR="006E3696" w:rsidRDefault="006E3696" w:rsidP="00AB0E48">
      <w:pPr>
        <w:jc w:val="center"/>
        <w:rPr>
          <w:rFonts w:ascii="方正小标宋_GBK" w:eastAsia="方正小标宋_GBK"/>
          <w:sz w:val="40"/>
        </w:rPr>
      </w:pPr>
    </w:p>
    <w:p w:rsidR="006E3696" w:rsidRDefault="006E3696" w:rsidP="00AB0E48">
      <w:pPr>
        <w:jc w:val="center"/>
        <w:rPr>
          <w:rFonts w:ascii="方正小标宋_GBK" w:eastAsia="方正小标宋_GBK"/>
          <w:sz w:val="40"/>
        </w:rPr>
      </w:pPr>
    </w:p>
    <w:p w:rsidR="006E3696" w:rsidRPr="006E3696" w:rsidRDefault="006E3696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F53323">
      <w:pPr>
        <w:rPr>
          <w:rFonts w:ascii="楷体_GB2312" w:eastAsia="楷体_GB2312"/>
          <w:b/>
          <w:w w:val="90"/>
          <w:sz w:val="40"/>
        </w:rPr>
      </w:pPr>
    </w:p>
    <w:p w:rsidR="00AB0E48" w:rsidRPr="000F1EFE" w:rsidRDefault="00AB0E48" w:rsidP="00AB0E48">
      <w:pPr>
        <w:jc w:val="center"/>
        <w:rPr>
          <w:rFonts w:ascii="方正小标宋_GBK" w:eastAsia="方正小标宋_GBK"/>
          <w:sz w:val="40"/>
        </w:rPr>
      </w:pPr>
      <w:r w:rsidRPr="000F1EFE">
        <w:rPr>
          <w:rFonts w:ascii="楷体_GB2312" w:eastAsia="楷体_GB2312" w:hint="eastAsia"/>
          <w:b/>
          <w:w w:val="90"/>
          <w:sz w:val="40"/>
        </w:rPr>
        <w:t>二</w:t>
      </w:r>
      <w:r w:rsidRPr="000F1EFE">
        <w:rPr>
          <w:rFonts w:ascii="宋体" w:hAnsi="宋体" w:cs="宋体" w:hint="eastAsia"/>
          <w:b/>
          <w:w w:val="90"/>
          <w:sz w:val="40"/>
        </w:rPr>
        <w:t>〇</w:t>
      </w:r>
      <w:r w:rsidRPr="000F1EFE">
        <w:rPr>
          <w:rFonts w:ascii="楷体_GB2312" w:eastAsia="楷体_GB2312" w:hAnsi="楷体_GB2312" w:cs="楷体_GB2312" w:hint="eastAsia"/>
          <w:b/>
          <w:w w:val="90"/>
          <w:sz w:val="40"/>
        </w:rPr>
        <w:t>一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八</w:t>
      </w:r>
      <w:r w:rsidRPr="000F1EFE">
        <w:rPr>
          <w:rFonts w:ascii="楷体_GB2312" w:eastAsia="楷体_GB2312" w:hAnsi="楷体_GB2312" w:cs="楷体_GB2312" w:hint="eastAsia"/>
          <w:b/>
          <w:w w:val="90"/>
          <w:sz w:val="40"/>
        </w:rPr>
        <w:t>年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九</w:t>
      </w:r>
      <w:r w:rsidRPr="000F1EFE">
        <w:rPr>
          <w:rFonts w:ascii="楷体_GB2312" w:eastAsia="楷体_GB2312" w:hAnsi="楷体_GB2312" w:cs="楷体_GB2312" w:hint="eastAsia"/>
          <w:b/>
          <w:w w:val="90"/>
          <w:sz w:val="40"/>
        </w:rPr>
        <w:t>月</w:t>
      </w:r>
    </w:p>
    <w:p w:rsidR="007D4319" w:rsidRPr="00A71EFF" w:rsidRDefault="00AB0E48" w:rsidP="002B3532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6E3696" w:rsidRDefault="006E3696" w:rsidP="00A71EFF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</w:p>
    <w:p w:rsidR="00A71EFF" w:rsidRPr="005C1BA0" w:rsidRDefault="00A71EFF" w:rsidP="00A71EFF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 w:rsidRPr="005C1BA0">
        <w:rPr>
          <w:rFonts w:ascii="黑体" w:eastAsia="黑体" w:hAnsi="黑体" w:hint="eastAsia"/>
          <w:color w:val="000000"/>
          <w:sz w:val="44"/>
          <w:szCs w:val="32"/>
        </w:rPr>
        <w:t>目 录</w:t>
      </w:r>
    </w:p>
    <w:p w:rsidR="005C1BA0" w:rsidRPr="00A71EFF" w:rsidRDefault="005C1BA0" w:rsidP="00A71EFF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A71EFF" w:rsidRP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 2018</w:t>
      </w:r>
      <w:r w:rsidR="00AB0E48">
        <w:rPr>
          <w:rFonts w:ascii="黑体" w:eastAsia="黑体" w:hAnsi="黑体" w:hint="eastAsia"/>
          <w:color w:val="000000"/>
          <w:sz w:val="32"/>
          <w:szCs w:val="32"/>
        </w:rPr>
        <w:t>年</w:t>
      </w:r>
      <w:r>
        <w:rPr>
          <w:rFonts w:ascii="黑体" w:eastAsia="黑体" w:hAnsi="黑体" w:hint="eastAsia"/>
          <w:color w:val="000000"/>
          <w:sz w:val="32"/>
          <w:szCs w:val="32"/>
        </w:rPr>
        <w:t>部门预算情况说明</w:t>
      </w:r>
      <w:r w:rsidRPr="00A71EFF">
        <w:rPr>
          <w:rFonts w:ascii="黑体" w:eastAsia="黑体" w:hAnsi="黑体" w:hint="eastAsia"/>
          <w:color w:val="000000"/>
          <w:sz w:val="32"/>
          <w:szCs w:val="32"/>
        </w:rPr>
        <w:t> </w:t>
      </w:r>
    </w:p>
    <w:p w:rsidR="00A71EFF" w:rsidRPr="006D3C5C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</w:t>
      </w:r>
      <w:r w:rsidR="006D3C5C" w:rsidRPr="006D3C5C">
        <w:rPr>
          <w:rFonts w:ascii="黑体" w:eastAsia="黑体" w:hAnsi="黑体"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名词解释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附件：濮阳市华龙区</w:t>
      </w:r>
      <w:r w:rsidR="00F53323">
        <w:rPr>
          <w:rFonts w:ascii="黑体" w:eastAsia="黑体" w:hAnsi="黑体" w:hint="eastAsia"/>
          <w:color w:val="000000"/>
          <w:sz w:val="32"/>
          <w:szCs w:val="32"/>
        </w:rPr>
        <w:t>人民检察院</w:t>
      </w:r>
      <w:r>
        <w:rPr>
          <w:rFonts w:ascii="黑体" w:eastAsia="黑体" w:hAnsi="黑体" w:hint="eastAsia"/>
          <w:color w:val="000000"/>
          <w:sz w:val="32"/>
          <w:szCs w:val="32"/>
        </w:rPr>
        <w:t>2018年部门预算表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一、部门收支总体情况表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二、部门收入总体情况表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三、部门支出总体情况表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四、财政拨款收支总体情况表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五、一般公共预算支出情况表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六、一般公共预算基本支出情况表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七、一般公共预算“三公”经费支出情况表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八、政府性基金预算支出情况表</w:t>
      </w:r>
    </w:p>
    <w:p w:rsidR="00A71EFF" w:rsidRPr="00A71EFF" w:rsidRDefault="00A71EFF" w:rsidP="00F24FA1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A71EFF" w:rsidRDefault="00824FDA" w:rsidP="00AB0E48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AB0E48" w:rsidRPr="005C1BA0" w:rsidRDefault="00AB0E48" w:rsidP="005C1BA0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AB0E48" w:rsidRPr="00AB0E48" w:rsidRDefault="00AB0E48" w:rsidP="00AB0E48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 w:rsidRPr="00AB0E48"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AB0E48" w:rsidRPr="00AB0E48" w:rsidRDefault="005C1BA0" w:rsidP="00AB0E48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</w:t>
      </w:r>
      <w:r w:rsidR="00AB0E48" w:rsidRPr="00AB0E48">
        <w:rPr>
          <w:rFonts w:ascii="黑体" w:eastAsia="黑体" w:hAnsi="黑体" w:hint="eastAsia"/>
          <w:color w:val="000000"/>
          <w:sz w:val="36"/>
          <w:szCs w:val="32"/>
        </w:rPr>
        <w:t>概况</w:t>
      </w:r>
    </w:p>
    <w:p w:rsidR="00AB0E48" w:rsidRPr="005C1BA0" w:rsidRDefault="00AB0E48" w:rsidP="005C1BA0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5C1BA0">
        <w:rPr>
          <w:rFonts w:ascii="黑体" w:eastAsia="黑体" w:hAnsi="黑体"/>
          <w:sz w:val="32"/>
          <w:szCs w:val="32"/>
        </w:rPr>
        <w:t> </w:t>
      </w:r>
    </w:p>
    <w:p w:rsidR="007D4319" w:rsidRDefault="007D4319" w:rsidP="00F24FA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48688A" w:rsidRDefault="0048688A" w:rsidP="004868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1、依法向华龙区人民代表大会及其常务委员会提出议案。</w:t>
      </w:r>
    </w:p>
    <w:p w:rsidR="0048688A" w:rsidRDefault="0048688A" w:rsidP="004868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2、贯彻落实市人民检察院确定的检查工作方针，开展各项检察工作。</w:t>
      </w:r>
    </w:p>
    <w:p w:rsidR="0048688A" w:rsidRDefault="0048688A" w:rsidP="004868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3、对破坏国家政策、法律、法令、政令统一实施的犯罪案件，依法行使检察权。</w:t>
      </w:r>
    </w:p>
    <w:p w:rsidR="0048688A" w:rsidRDefault="0048688A" w:rsidP="004868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4、对刑事犯罪案件依法批准逮捕、决定逮捕、提起公诉。</w:t>
      </w:r>
    </w:p>
    <w:p w:rsidR="0048688A" w:rsidRDefault="0048688A" w:rsidP="004868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5、依法对刑事诉讼、民事审判和行政诉讼实施法律监督。</w:t>
      </w:r>
    </w:p>
    <w:p w:rsidR="0048688A" w:rsidRDefault="0048688A" w:rsidP="004868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6、依法对执行机关执行刑罚的活动是否合法实行监督。</w:t>
      </w:r>
    </w:p>
    <w:p w:rsidR="0048688A" w:rsidRDefault="0048688A" w:rsidP="004868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7、在上级院的领导下对同级人民法院已经发生法律效力，却有错误的判决和裁定，依法提起抗诉。</w:t>
      </w:r>
    </w:p>
    <w:p w:rsidR="0048688A" w:rsidRDefault="0048688A" w:rsidP="004868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8、受理单位和个人的控告、申诉、举报以及犯罪嫌疑人的自首、办理刑事赔偿事项。</w:t>
      </w:r>
    </w:p>
    <w:p w:rsidR="0048688A" w:rsidRDefault="0048688A" w:rsidP="004868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9、负责职务犯罪的法制宣传工作；负责本院社会治安综合治理工作。</w:t>
      </w:r>
    </w:p>
    <w:p w:rsidR="0048688A" w:rsidRDefault="0048688A" w:rsidP="004868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10、在上级院的领导下，做好检察技术工作，物证检验、</w:t>
      </w:r>
      <w:r>
        <w:rPr>
          <w:rFonts w:ascii="仿宋_GB2312" w:eastAsia="仿宋_GB2312" w:hint="eastAsia"/>
          <w:sz w:val="32"/>
          <w:szCs w:val="32"/>
        </w:rPr>
        <w:lastRenderedPageBreak/>
        <w:t>鉴定、审核工作。</w:t>
      </w:r>
    </w:p>
    <w:p w:rsidR="0048688A" w:rsidRDefault="0048688A" w:rsidP="004868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11、负责检察机关队伍建设和思想政治工作。</w:t>
      </w:r>
    </w:p>
    <w:p w:rsidR="0048688A" w:rsidRDefault="0048688A" w:rsidP="004868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12、协同机构编制部门管理人民检察院的机构设置及人员编制，制定相关人员管理办法。</w:t>
      </w:r>
    </w:p>
    <w:p w:rsidR="0048688A" w:rsidRDefault="0048688A" w:rsidP="004868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13、搞好教育培训工作和检察宣传工作。</w:t>
      </w:r>
    </w:p>
    <w:p w:rsidR="0048688A" w:rsidRDefault="0048688A" w:rsidP="004868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14、规划检察机关的财务装备，搞好检察机关的检察技术信息工作。</w:t>
      </w:r>
    </w:p>
    <w:p w:rsidR="0048688A" w:rsidRDefault="0048688A" w:rsidP="004868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15、管理区检察院和直属事业单位的工作人员。</w:t>
      </w:r>
    </w:p>
    <w:p w:rsidR="0048688A" w:rsidRDefault="0048688A" w:rsidP="0048688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16、承办区委、区政府交办的应当由检察院办理的事项。</w:t>
      </w:r>
    </w:p>
    <w:p w:rsidR="007D4319" w:rsidRPr="00A71EFF" w:rsidRDefault="007D4319" w:rsidP="00F24FA1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A71EFF">
        <w:rPr>
          <w:rFonts w:ascii="黑体" w:eastAsia="黑体" w:hAnsi="黑体" w:hint="eastAsia"/>
          <w:sz w:val="32"/>
          <w:szCs w:val="32"/>
        </w:rPr>
        <w:t>二、机构设置情况</w:t>
      </w:r>
    </w:p>
    <w:p w:rsidR="007D4319" w:rsidRPr="00CB522C" w:rsidRDefault="00FF3854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根据工作职责及实际工作需要，华龙区</w:t>
      </w:r>
      <w:r w:rsidR="006E03A1">
        <w:rPr>
          <w:rFonts w:ascii="仿宋" w:eastAsia="仿宋" w:hAnsi="仿宋" w:hint="eastAsia"/>
          <w:sz w:val="32"/>
          <w:szCs w:val="32"/>
        </w:rPr>
        <w:t>人民检察院</w:t>
      </w:r>
      <w:r w:rsidR="00402E18">
        <w:rPr>
          <w:rFonts w:ascii="仿宋" w:eastAsia="仿宋" w:hAnsi="仿宋" w:hint="eastAsia"/>
          <w:sz w:val="32"/>
          <w:szCs w:val="32"/>
        </w:rPr>
        <w:t>设</w:t>
      </w:r>
      <w:r w:rsidR="00F33195" w:rsidRPr="00CB522C">
        <w:rPr>
          <w:rFonts w:ascii="仿宋" w:eastAsia="仿宋" w:hAnsi="仿宋" w:hint="eastAsia"/>
          <w:sz w:val="32"/>
          <w:szCs w:val="32"/>
        </w:rPr>
        <w:t>有</w:t>
      </w:r>
      <w:r w:rsidR="006E03A1">
        <w:rPr>
          <w:rFonts w:ascii="仿宋" w:eastAsia="仿宋" w:hAnsi="仿宋" w:hint="eastAsia"/>
          <w:sz w:val="32"/>
          <w:szCs w:val="32"/>
        </w:rPr>
        <w:t>综合局</w:t>
      </w:r>
      <w:r>
        <w:rPr>
          <w:rFonts w:ascii="仿宋" w:eastAsia="仿宋" w:hAnsi="仿宋" w:hint="eastAsia"/>
          <w:sz w:val="32"/>
          <w:szCs w:val="32"/>
        </w:rPr>
        <w:t>、</w:t>
      </w:r>
      <w:r w:rsidR="006E03A1">
        <w:rPr>
          <w:rFonts w:ascii="仿宋" w:eastAsia="仿宋" w:hAnsi="仿宋" w:hint="eastAsia"/>
          <w:sz w:val="32"/>
          <w:szCs w:val="32"/>
        </w:rPr>
        <w:t>政治处</w:t>
      </w:r>
      <w:r>
        <w:rPr>
          <w:rFonts w:ascii="仿宋" w:eastAsia="仿宋" w:hAnsi="仿宋" w:hint="eastAsia"/>
          <w:sz w:val="32"/>
          <w:szCs w:val="32"/>
        </w:rPr>
        <w:t>、</w:t>
      </w:r>
      <w:proofErr w:type="gramStart"/>
      <w:r w:rsidR="006E03A1">
        <w:rPr>
          <w:rFonts w:ascii="仿宋" w:eastAsia="仿宋" w:hAnsi="仿宋" w:hint="eastAsia"/>
          <w:sz w:val="32"/>
          <w:szCs w:val="32"/>
        </w:rPr>
        <w:t>侦</w:t>
      </w:r>
      <w:proofErr w:type="gramEnd"/>
      <w:r w:rsidR="006E03A1">
        <w:rPr>
          <w:rFonts w:ascii="仿宋" w:eastAsia="仿宋" w:hAnsi="仿宋" w:hint="eastAsia"/>
          <w:sz w:val="32"/>
          <w:szCs w:val="32"/>
        </w:rPr>
        <w:t>监局</w:t>
      </w:r>
      <w:r w:rsidR="00402E18">
        <w:rPr>
          <w:rFonts w:ascii="仿宋" w:eastAsia="仿宋" w:hAnsi="仿宋" w:hint="eastAsia"/>
          <w:sz w:val="32"/>
          <w:szCs w:val="32"/>
        </w:rPr>
        <w:t>、</w:t>
      </w:r>
      <w:proofErr w:type="gramStart"/>
      <w:r w:rsidR="006E03A1">
        <w:rPr>
          <w:rFonts w:ascii="仿宋" w:eastAsia="仿宋" w:hAnsi="仿宋" w:hint="eastAsia"/>
          <w:sz w:val="32"/>
          <w:szCs w:val="32"/>
        </w:rPr>
        <w:t>公诉</w:t>
      </w:r>
      <w:proofErr w:type="gramEnd"/>
      <w:r w:rsidR="006E03A1">
        <w:rPr>
          <w:rFonts w:ascii="仿宋" w:eastAsia="仿宋" w:hAnsi="仿宋" w:hint="eastAsia"/>
          <w:sz w:val="32"/>
          <w:szCs w:val="32"/>
        </w:rPr>
        <w:t>局</w:t>
      </w:r>
      <w:r>
        <w:rPr>
          <w:rFonts w:ascii="仿宋" w:eastAsia="仿宋" w:hAnsi="仿宋" w:hint="eastAsia"/>
          <w:sz w:val="32"/>
          <w:szCs w:val="32"/>
        </w:rPr>
        <w:t>等</w:t>
      </w:r>
      <w:r w:rsidR="006E03A1">
        <w:rPr>
          <w:rFonts w:ascii="仿宋" w:eastAsia="仿宋" w:hAnsi="仿宋" w:hint="eastAsia"/>
          <w:sz w:val="32"/>
          <w:szCs w:val="32"/>
        </w:rPr>
        <w:t>15个</w:t>
      </w:r>
      <w:r>
        <w:rPr>
          <w:rFonts w:ascii="仿宋" w:eastAsia="仿宋" w:hAnsi="仿宋" w:hint="eastAsia"/>
          <w:sz w:val="32"/>
          <w:szCs w:val="32"/>
        </w:rPr>
        <w:t>内设</w:t>
      </w:r>
      <w:r w:rsidRPr="00CB522C">
        <w:rPr>
          <w:rFonts w:ascii="仿宋" w:eastAsia="仿宋" w:hAnsi="仿宋" w:hint="eastAsia"/>
          <w:sz w:val="32"/>
          <w:szCs w:val="32"/>
        </w:rPr>
        <w:t>机构</w:t>
      </w:r>
      <w:r w:rsidR="002310DD">
        <w:rPr>
          <w:rFonts w:ascii="仿宋" w:eastAsia="仿宋" w:hAnsi="仿宋" w:hint="eastAsia"/>
          <w:sz w:val="32"/>
          <w:szCs w:val="32"/>
        </w:rPr>
        <w:t>，本部门</w:t>
      </w:r>
      <w:r w:rsidR="007D4319" w:rsidRPr="00CB522C">
        <w:rPr>
          <w:rFonts w:ascii="仿宋" w:eastAsia="仿宋" w:hAnsi="仿宋" w:hint="eastAsia"/>
          <w:sz w:val="32"/>
          <w:szCs w:val="32"/>
        </w:rPr>
        <w:t>经费实行全额预算管理。</w:t>
      </w:r>
    </w:p>
    <w:p w:rsidR="005C1BA0" w:rsidRPr="006E03A1" w:rsidRDefault="005C1BA0" w:rsidP="005C1BA0">
      <w:pPr>
        <w:rPr>
          <w:rFonts w:ascii="黑体" w:eastAsia="黑体" w:hAnsi="黑体"/>
          <w:sz w:val="32"/>
          <w:szCs w:val="32"/>
        </w:rPr>
      </w:pPr>
    </w:p>
    <w:p w:rsidR="005C1BA0" w:rsidRPr="005C1BA0" w:rsidRDefault="005C1BA0" w:rsidP="005C1BA0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5C1BA0" w:rsidRPr="00AB0E48" w:rsidRDefault="005C1BA0" w:rsidP="005C1BA0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 w:rsidRPr="00AB0E48">
        <w:rPr>
          <w:rFonts w:ascii="黑体" w:eastAsia="黑体" w:hAnsi="黑体" w:hint="eastAsia"/>
          <w:color w:val="000000"/>
          <w:sz w:val="36"/>
          <w:szCs w:val="32"/>
        </w:rPr>
        <w:t>第</w:t>
      </w:r>
      <w:r>
        <w:rPr>
          <w:rFonts w:ascii="黑体" w:eastAsia="黑体" w:hAnsi="黑体" w:hint="eastAsia"/>
          <w:color w:val="000000"/>
          <w:sz w:val="36"/>
          <w:szCs w:val="32"/>
        </w:rPr>
        <w:t>二</w:t>
      </w:r>
      <w:r w:rsidRPr="00AB0E48">
        <w:rPr>
          <w:rFonts w:ascii="黑体" w:eastAsia="黑体" w:hAnsi="黑体" w:hint="eastAsia"/>
          <w:color w:val="000000"/>
          <w:sz w:val="36"/>
          <w:szCs w:val="32"/>
        </w:rPr>
        <w:t>部分</w:t>
      </w:r>
    </w:p>
    <w:p w:rsidR="005C1BA0" w:rsidRPr="00AB0E48" w:rsidRDefault="005C1BA0" w:rsidP="005C1BA0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2018年部门预算情况说明</w:t>
      </w:r>
    </w:p>
    <w:p w:rsidR="005C1BA0" w:rsidRPr="0017490C" w:rsidRDefault="005C1BA0" w:rsidP="00F24FA1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7D4319" w:rsidRPr="00A71EFF" w:rsidRDefault="00402E18" w:rsidP="00A71EF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 w:rsidR="007D4319" w:rsidRPr="00A71EFF">
        <w:rPr>
          <w:rFonts w:ascii="黑体" w:eastAsia="黑体" w:hAnsi="黑体" w:hint="eastAsia"/>
          <w:sz w:val="32"/>
          <w:szCs w:val="32"/>
        </w:rPr>
        <w:t>、本级预算和所属单位预算在内的汇总预算</w:t>
      </w:r>
      <w:r w:rsidR="00083F78">
        <w:rPr>
          <w:rFonts w:ascii="黑体" w:eastAsia="黑体" w:hAnsi="黑体" w:hint="eastAsia"/>
          <w:sz w:val="32"/>
          <w:szCs w:val="32"/>
        </w:rPr>
        <w:t>总体</w:t>
      </w:r>
      <w:r w:rsidR="00BC207F">
        <w:rPr>
          <w:rFonts w:ascii="黑体" w:eastAsia="黑体" w:hAnsi="黑体" w:hint="eastAsia"/>
          <w:sz w:val="32"/>
          <w:szCs w:val="32"/>
        </w:rPr>
        <w:t>情况</w:t>
      </w:r>
    </w:p>
    <w:p w:rsidR="006204DF" w:rsidRDefault="007027B6" w:rsidP="00994FA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204DF"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 w:rsidR="00875A77" w:rsidRPr="00CB522C"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 w:rsidR="00875A77" w:rsidRPr="00CB522C">
        <w:rPr>
          <w:rFonts w:ascii="仿宋" w:eastAsia="仿宋" w:hAnsi="仿宋" w:hint="eastAsia"/>
          <w:sz w:val="32"/>
          <w:szCs w:val="32"/>
        </w:rPr>
        <w:t>年本部门财政预算收入</w:t>
      </w:r>
      <w:r w:rsidR="006204DF">
        <w:rPr>
          <w:rFonts w:ascii="仿宋" w:eastAsia="仿宋" w:hAnsi="仿宋" w:hint="eastAsia"/>
          <w:sz w:val="32"/>
          <w:szCs w:val="32"/>
        </w:rPr>
        <w:t>总计</w:t>
      </w:r>
      <w:r w:rsidR="00F53323">
        <w:rPr>
          <w:rFonts w:ascii="仿宋" w:eastAsia="仿宋" w:hAnsi="仿宋" w:hint="eastAsia"/>
          <w:sz w:val="32"/>
          <w:szCs w:val="32"/>
        </w:rPr>
        <w:t>1621.19</w:t>
      </w:r>
      <w:r w:rsidR="00875A77" w:rsidRPr="00CB522C">
        <w:rPr>
          <w:rFonts w:ascii="仿宋" w:eastAsia="仿宋" w:hAnsi="仿宋" w:hint="eastAsia"/>
          <w:sz w:val="32"/>
          <w:szCs w:val="32"/>
        </w:rPr>
        <w:t>万元，支出</w:t>
      </w:r>
      <w:r w:rsidR="006204DF">
        <w:rPr>
          <w:rFonts w:ascii="仿宋" w:eastAsia="仿宋" w:hAnsi="仿宋" w:hint="eastAsia"/>
          <w:sz w:val="32"/>
          <w:szCs w:val="32"/>
        </w:rPr>
        <w:t>总计</w:t>
      </w:r>
      <w:r w:rsidR="00F53323">
        <w:rPr>
          <w:rFonts w:ascii="仿宋" w:eastAsia="仿宋" w:hAnsi="仿宋" w:hint="eastAsia"/>
          <w:sz w:val="32"/>
          <w:szCs w:val="32"/>
        </w:rPr>
        <w:t>1621.19</w:t>
      </w:r>
      <w:r w:rsidR="00875A77" w:rsidRPr="00CB522C">
        <w:rPr>
          <w:rFonts w:ascii="仿宋" w:eastAsia="仿宋" w:hAnsi="仿宋" w:hint="eastAsia"/>
          <w:sz w:val="32"/>
          <w:szCs w:val="32"/>
        </w:rPr>
        <w:t>万元。</w:t>
      </w:r>
    </w:p>
    <w:p w:rsidR="007D4319" w:rsidRDefault="00083F78" w:rsidP="00F24FA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二</w:t>
      </w:r>
      <w:r w:rsidR="007D4319"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部门预算</w:t>
      </w:r>
      <w:r w:rsidR="007D4319">
        <w:rPr>
          <w:rFonts w:ascii="黑体" w:eastAsia="黑体" w:hAnsi="黑体" w:hint="eastAsia"/>
          <w:sz w:val="32"/>
          <w:szCs w:val="32"/>
        </w:rPr>
        <w:t>收支</w:t>
      </w:r>
      <w:r>
        <w:rPr>
          <w:rFonts w:ascii="黑体" w:eastAsia="黑体" w:hAnsi="黑体" w:hint="eastAsia"/>
          <w:sz w:val="32"/>
          <w:szCs w:val="32"/>
        </w:rPr>
        <w:t>增减</w:t>
      </w:r>
      <w:r w:rsidR="007D4319">
        <w:rPr>
          <w:rFonts w:ascii="黑体" w:eastAsia="黑体" w:hAnsi="黑体" w:hint="eastAsia"/>
          <w:sz w:val="32"/>
          <w:szCs w:val="32"/>
        </w:rPr>
        <w:t>变动情况</w:t>
      </w:r>
    </w:p>
    <w:p w:rsidR="00083F78" w:rsidRDefault="00083F78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B522C"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 w:rsidRPr="00CB522C">
        <w:rPr>
          <w:rFonts w:ascii="仿宋" w:eastAsia="仿宋" w:hAnsi="仿宋" w:hint="eastAsia"/>
          <w:sz w:val="32"/>
          <w:szCs w:val="32"/>
        </w:rPr>
        <w:t>年本部门财政预算收入</w:t>
      </w:r>
      <w:r>
        <w:rPr>
          <w:rFonts w:ascii="仿宋" w:eastAsia="仿宋" w:hAnsi="仿宋" w:hint="eastAsia"/>
          <w:sz w:val="32"/>
          <w:szCs w:val="32"/>
        </w:rPr>
        <w:t>总计</w:t>
      </w:r>
      <w:r w:rsidR="00F53323">
        <w:rPr>
          <w:rFonts w:ascii="仿宋" w:eastAsia="仿宋" w:hAnsi="仿宋" w:hint="eastAsia"/>
          <w:sz w:val="32"/>
          <w:szCs w:val="32"/>
        </w:rPr>
        <w:t>1621.19</w:t>
      </w:r>
      <w:r w:rsidRPr="00CB522C">
        <w:rPr>
          <w:rFonts w:ascii="仿宋" w:eastAsia="仿宋" w:hAnsi="仿宋" w:hint="eastAsia"/>
          <w:sz w:val="32"/>
          <w:szCs w:val="32"/>
        </w:rPr>
        <w:t>万元，支出</w:t>
      </w:r>
      <w:r>
        <w:rPr>
          <w:rFonts w:ascii="仿宋" w:eastAsia="仿宋" w:hAnsi="仿宋" w:hint="eastAsia"/>
          <w:sz w:val="32"/>
          <w:szCs w:val="32"/>
        </w:rPr>
        <w:t>总计</w:t>
      </w:r>
      <w:r w:rsidR="00F53323">
        <w:rPr>
          <w:rFonts w:ascii="仿宋" w:eastAsia="仿宋" w:hAnsi="仿宋" w:hint="eastAsia"/>
          <w:sz w:val="32"/>
          <w:szCs w:val="32"/>
        </w:rPr>
        <w:t>1621.19</w:t>
      </w:r>
      <w:r w:rsidRPr="00CB522C">
        <w:rPr>
          <w:rFonts w:ascii="仿宋" w:eastAsia="仿宋" w:hAnsi="仿宋" w:hint="eastAsia"/>
          <w:sz w:val="32"/>
          <w:szCs w:val="32"/>
        </w:rPr>
        <w:t>万元</w:t>
      </w:r>
      <w:r w:rsidR="002F0D4F">
        <w:rPr>
          <w:rFonts w:ascii="仿宋" w:eastAsia="仿宋" w:hAnsi="仿宋" w:hint="eastAsia"/>
          <w:sz w:val="32"/>
          <w:szCs w:val="32"/>
        </w:rPr>
        <w:t>。</w:t>
      </w:r>
      <w:r w:rsidRPr="00CB522C">
        <w:rPr>
          <w:rFonts w:ascii="仿宋" w:eastAsia="仿宋" w:hAnsi="仿宋" w:hint="eastAsia"/>
          <w:sz w:val="32"/>
          <w:szCs w:val="32"/>
        </w:rPr>
        <w:t>其中：基本支出</w:t>
      </w:r>
      <w:r w:rsidR="00F53323">
        <w:rPr>
          <w:rFonts w:ascii="仿宋" w:eastAsia="仿宋" w:hAnsi="仿宋" w:hint="eastAsia"/>
          <w:sz w:val="32"/>
          <w:szCs w:val="32"/>
        </w:rPr>
        <w:t>1559.19</w:t>
      </w:r>
      <w:r w:rsidRPr="00CB522C">
        <w:rPr>
          <w:rFonts w:ascii="仿宋" w:eastAsia="仿宋" w:hAnsi="仿宋" w:hint="eastAsia"/>
          <w:sz w:val="32"/>
          <w:szCs w:val="32"/>
        </w:rPr>
        <w:t>万元，</w:t>
      </w:r>
      <w:r>
        <w:rPr>
          <w:rFonts w:ascii="仿宋" w:eastAsia="仿宋" w:hAnsi="仿宋" w:hint="eastAsia"/>
          <w:sz w:val="32"/>
          <w:szCs w:val="32"/>
        </w:rPr>
        <w:t>占比</w:t>
      </w:r>
      <w:r w:rsidR="00F53323">
        <w:rPr>
          <w:rFonts w:ascii="仿宋" w:eastAsia="仿宋" w:hAnsi="仿宋" w:hint="eastAsia"/>
          <w:sz w:val="32"/>
          <w:szCs w:val="32"/>
        </w:rPr>
        <w:t>96.18</w:t>
      </w:r>
      <w:r>
        <w:rPr>
          <w:rFonts w:ascii="仿宋" w:eastAsia="仿宋" w:hAnsi="仿宋" w:hint="eastAsia"/>
          <w:sz w:val="32"/>
          <w:szCs w:val="32"/>
        </w:rPr>
        <w:t>%，</w:t>
      </w:r>
      <w:r w:rsidRPr="00CB522C">
        <w:rPr>
          <w:rFonts w:ascii="仿宋" w:eastAsia="仿宋" w:hAnsi="仿宋" w:hint="eastAsia"/>
          <w:sz w:val="32"/>
          <w:szCs w:val="32"/>
        </w:rPr>
        <w:t>项目支出</w:t>
      </w:r>
      <w:r w:rsidR="00F53323">
        <w:rPr>
          <w:rFonts w:ascii="仿宋" w:eastAsia="仿宋" w:hAnsi="仿宋" w:hint="eastAsia"/>
          <w:sz w:val="32"/>
          <w:szCs w:val="32"/>
        </w:rPr>
        <w:t>62</w:t>
      </w:r>
      <w:r w:rsidRPr="00CB522C">
        <w:rPr>
          <w:rFonts w:ascii="仿宋" w:eastAsia="仿宋" w:hAnsi="仿宋" w:hint="eastAsia"/>
          <w:sz w:val="32"/>
          <w:szCs w:val="32"/>
        </w:rPr>
        <w:t>万元</w:t>
      </w:r>
      <w:r>
        <w:rPr>
          <w:rFonts w:ascii="仿宋" w:eastAsia="仿宋" w:hAnsi="仿宋" w:hint="eastAsia"/>
          <w:sz w:val="32"/>
          <w:szCs w:val="32"/>
        </w:rPr>
        <w:t>，占比</w:t>
      </w:r>
      <w:r w:rsidR="00F53323">
        <w:rPr>
          <w:rFonts w:ascii="仿宋" w:eastAsia="仿宋" w:hAnsi="仿宋" w:hint="eastAsia"/>
          <w:sz w:val="32"/>
          <w:szCs w:val="32"/>
        </w:rPr>
        <w:t>3.82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083F78" w:rsidRDefault="00083F78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2018年本部门财政预算</w:t>
      </w:r>
      <w:r w:rsidRPr="00CB522C">
        <w:rPr>
          <w:rFonts w:ascii="仿宋" w:eastAsia="仿宋" w:hAnsi="仿宋" w:hint="eastAsia"/>
          <w:sz w:val="32"/>
          <w:szCs w:val="32"/>
        </w:rPr>
        <w:t>较上年增加</w:t>
      </w:r>
      <w:r w:rsidR="00A41F73">
        <w:rPr>
          <w:rFonts w:ascii="仿宋" w:eastAsia="仿宋" w:hAnsi="仿宋" w:hint="eastAsia"/>
          <w:sz w:val="32"/>
          <w:szCs w:val="32"/>
        </w:rPr>
        <w:t>419.41</w:t>
      </w:r>
      <w:r w:rsidRPr="00CB522C">
        <w:rPr>
          <w:rFonts w:ascii="仿宋" w:eastAsia="仿宋" w:hAnsi="仿宋" w:hint="eastAsia"/>
          <w:sz w:val="32"/>
          <w:szCs w:val="32"/>
        </w:rPr>
        <w:t>万元，增</w:t>
      </w:r>
      <w:r>
        <w:rPr>
          <w:rFonts w:ascii="仿宋" w:eastAsia="仿宋" w:hAnsi="仿宋" w:hint="eastAsia"/>
          <w:sz w:val="32"/>
          <w:szCs w:val="32"/>
        </w:rPr>
        <w:t>长</w:t>
      </w:r>
      <w:r w:rsidR="00A41F73">
        <w:rPr>
          <w:rFonts w:ascii="仿宋" w:eastAsia="仿宋" w:hAnsi="仿宋" w:hint="eastAsia"/>
          <w:sz w:val="32"/>
          <w:szCs w:val="32"/>
        </w:rPr>
        <w:t>34.9</w:t>
      </w:r>
      <w:r w:rsidRPr="00CB522C">
        <w:rPr>
          <w:rFonts w:ascii="仿宋" w:eastAsia="仿宋" w:hAnsi="仿宋"/>
          <w:sz w:val="32"/>
          <w:szCs w:val="32"/>
        </w:rPr>
        <w:t>%</w:t>
      </w:r>
      <w:r w:rsidRPr="00CB522C">
        <w:rPr>
          <w:rFonts w:ascii="仿宋" w:eastAsia="仿宋" w:hAnsi="仿宋" w:hint="eastAsia"/>
          <w:sz w:val="32"/>
          <w:szCs w:val="32"/>
        </w:rPr>
        <w:t>。主要</w:t>
      </w:r>
      <w:r>
        <w:rPr>
          <w:rFonts w:ascii="仿宋" w:eastAsia="仿宋" w:hAnsi="仿宋" w:hint="eastAsia"/>
          <w:sz w:val="32"/>
          <w:szCs w:val="32"/>
        </w:rPr>
        <w:t>原因</w:t>
      </w:r>
      <w:r w:rsidRPr="00CB522C">
        <w:rPr>
          <w:rFonts w:ascii="仿宋" w:eastAsia="仿宋" w:hAnsi="仿宋" w:hint="eastAsia"/>
          <w:sz w:val="32"/>
          <w:szCs w:val="32"/>
        </w:rPr>
        <w:t>是由于人员工资标准的提高</w:t>
      </w:r>
      <w:r w:rsidR="006E03A1">
        <w:rPr>
          <w:rFonts w:ascii="仿宋" w:eastAsia="仿宋" w:hAnsi="仿宋" w:hint="eastAsia"/>
          <w:sz w:val="32"/>
          <w:szCs w:val="32"/>
        </w:rPr>
        <w:t>，</w:t>
      </w:r>
      <w:r w:rsidR="006E03A1">
        <w:rPr>
          <w:rFonts w:ascii="仿宋_GB2312" w:eastAsia="仿宋_GB2312" w:hAnsi="仿宋" w:hint="eastAsia"/>
          <w:sz w:val="32"/>
          <w:szCs w:val="32"/>
        </w:rPr>
        <w:t>保险基数上调，业务量增大</w:t>
      </w:r>
      <w:r w:rsidRPr="00CB522C">
        <w:rPr>
          <w:rFonts w:ascii="仿宋" w:eastAsia="仿宋" w:hAnsi="仿宋" w:hint="eastAsia"/>
          <w:sz w:val="32"/>
          <w:szCs w:val="32"/>
        </w:rPr>
        <w:t>。</w:t>
      </w:r>
    </w:p>
    <w:p w:rsidR="00083F78" w:rsidRDefault="00083F78" w:rsidP="00083F78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083F78" w:rsidRDefault="00083F78" w:rsidP="00083F7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8年本部门机关运行经费安排</w:t>
      </w:r>
      <w:r w:rsidR="00F171D6">
        <w:rPr>
          <w:rFonts w:ascii="仿宋" w:eastAsia="仿宋" w:hAnsi="仿宋"/>
          <w:sz w:val="32"/>
          <w:szCs w:val="32"/>
        </w:rPr>
        <w:t>245.4</w:t>
      </w:r>
      <w:r>
        <w:rPr>
          <w:rFonts w:ascii="仿宋" w:eastAsia="仿宋" w:hAnsi="仿宋" w:hint="eastAsia"/>
          <w:sz w:val="32"/>
          <w:szCs w:val="32"/>
        </w:rPr>
        <w:t>万元，主要用于</w:t>
      </w:r>
      <w:r w:rsidRPr="0048688A">
        <w:rPr>
          <w:rFonts w:ascii="仿宋" w:eastAsia="仿宋" w:hAnsi="仿宋" w:hint="eastAsia"/>
          <w:sz w:val="32"/>
          <w:szCs w:val="32"/>
        </w:rPr>
        <w:t>办公费、印刷费、“三公”经费、差旅费、培训费、物业费，</w:t>
      </w:r>
      <w:r>
        <w:rPr>
          <w:rFonts w:ascii="仿宋" w:eastAsia="仿宋" w:hAnsi="仿宋" w:hint="eastAsia"/>
          <w:sz w:val="32"/>
          <w:szCs w:val="32"/>
        </w:rPr>
        <w:t>比上年</w:t>
      </w:r>
      <w:r w:rsidR="00297D9B">
        <w:rPr>
          <w:rFonts w:ascii="仿宋" w:eastAsia="仿宋" w:hAnsi="仿宋" w:hint="eastAsia"/>
          <w:sz w:val="32"/>
          <w:szCs w:val="32"/>
        </w:rPr>
        <w:t>增加2</w:t>
      </w:r>
      <w:r w:rsidR="00297D9B">
        <w:rPr>
          <w:rFonts w:ascii="仿宋" w:eastAsia="仿宋" w:hAnsi="仿宋"/>
          <w:sz w:val="32"/>
          <w:szCs w:val="32"/>
        </w:rPr>
        <w:t>04.2</w:t>
      </w:r>
      <w:r w:rsidRPr="00297D9B">
        <w:rPr>
          <w:rFonts w:ascii="仿宋" w:eastAsia="仿宋" w:hAnsi="仿宋" w:hint="eastAsia"/>
          <w:sz w:val="32"/>
          <w:szCs w:val="32"/>
        </w:rPr>
        <w:t>万元，</w:t>
      </w:r>
      <w:r w:rsidR="00297D9B" w:rsidRPr="00297D9B">
        <w:rPr>
          <w:rFonts w:ascii="仿宋" w:eastAsia="仿宋" w:hAnsi="仿宋" w:hint="eastAsia"/>
          <w:sz w:val="32"/>
          <w:szCs w:val="32"/>
        </w:rPr>
        <w:t>增加4</w:t>
      </w:r>
      <w:r w:rsidR="00297D9B" w:rsidRPr="00297D9B">
        <w:rPr>
          <w:rFonts w:ascii="仿宋" w:eastAsia="仿宋" w:hAnsi="仿宋"/>
          <w:sz w:val="32"/>
          <w:szCs w:val="32"/>
        </w:rPr>
        <w:t>95</w:t>
      </w:r>
      <w:r w:rsidRPr="00297D9B"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，主要原因是</w:t>
      </w:r>
      <w:r w:rsidR="00297D9B">
        <w:rPr>
          <w:rFonts w:ascii="仿宋" w:eastAsia="仿宋" w:hAnsi="仿宋" w:hint="eastAsia"/>
          <w:sz w:val="32"/>
          <w:szCs w:val="32"/>
        </w:rPr>
        <w:t>人均公用经费标准的提高</w:t>
      </w:r>
      <w:r w:rsidR="002F0D4F">
        <w:rPr>
          <w:rFonts w:ascii="仿宋" w:eastAsia="仿宋" w:hAnsi="仿宋" w:hint="eastAsia"/>
          <w:sz w:val="32"/>
          <w:szCs w:val="32"/>
        </w:rPr>
        <w:t>和</w:t>
      </w:r>
      <w:r w:rsidR="002F0D4F">
        <w:rPr>
          <w:rFonts w:ascii="仿宋_GB2312" w:eastAsia="仿宋_GB2312" w:hAnsi="仿宋" w:hint="eastAsia"/>
          <w:sz w:val="32"/>
          <w:szCs w:val="32"/>
        </w:rPr>
        <w:t>业务量增大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7D4319" w:rsidRDefault="00083F78" w:rsidP="00F24FA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="007D4319">
        <w:rPr>
          <w:rFonts w:ascii="黑体" w:eastAsia="黑体" w:hAnsi="黑体" w:hint="eastAsia"/>
          <w:sz w:val="32"/>
          <w:szCs w:val="32"/>
        </w:rPr>
        <w:t>、“三公”经费</w:t>
      </w:r>
      <w:r w:rsidR="00D212CC">
        <w:rPr>
          <w:rFonts w:ascii="黑体" w:eastAsia="黑体" w:hAnsi="黑体" w:hint="eastAsia"/>
          <w:sz w:val="32"/>
          <w:szCs w:val="32"/>
        </w:rPr>
        <w:t>安排情况</w:t>
      </w:r>
    </w:p>
    <w:p w:rsidR="00D212CC" w:rsidRDefault="007D4319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 w:rsidR="00D212CC"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年</w:t>
      </w:r>
      <w:r w:rsidR="00D212CC">
        <w:rPr>
          <w:rFonts w:ascii="仿宋" w:eastAsia="仿宋" w:hAnsi="仿宋" w:hint="eastAsia"/>
          <w:sz w:val="32"/>
          <w:szCs w:val="32"/>
        </w:rPr>
        <w:t>本部门</w:t>
      </w:r>
      <w:r>
        <w:rPr>
          <w:rFonts w:ascii="仿宋" w:eastAsia="仿宋" w:hAnsi="仿宋" w:hint="eastAsia"/>
          <w:sz w:val="32"/>
          <w:szCs w:val="32"/>
        </w:rPr>
        <w:t>“三公”经费预算</w:t>
      </w:r>
      <w:r w:rsidR="006E03A1">
        <w:rPr>
          <w:rFonts w:ascii="仿宋" w:eastAsia="仿宋" w:hAnsi="仿宋" w:hint="eastAsia"/>
          <w:sz w:val="32"/>
          <w:szCs w:val="32"/>
        </w:rPr>
        <w:t>66</w:t>
      </w:r>
      <w:r>
        <w:rPr>
          <w:rFonts w:ascii="仿宋" w:eastAsia="仿宋" w:hAnsi="仿宋" w:hint="eastAsia"/>
          <w:sz w:val="32"/>
          <w:szCs w:val="32"/>
        </w:rPr>
        <w:t>万元，</w:t>
      </w:r>
      <w:r w:rsidR="00D212CC">
        <w:rPr>
          <w:rFonts w:ascii="仿宋" w:eastAsia="仿宋" w:hAnsi="仿宋" w:hint="eastAsia"/>
          <w:sz w:val="32"/>
          <w:szCs w:val="32"/>
        </w:rPr>
        <w:t>较上年</w:t>
      </w:r>
      <w:r w:rsidR="00D212CC" w:rsidRPr="00A41F73">
        <w:rPr>
          <w:rFonts w:ascii="仿宋" w:eastAsia="仿宋" w:hAnsi="仿宋" w:hint="eastAsia"/>
          <w:sz w:val="32"/>
          <w:szCs w:val="32"/>
        </w:rPr>
        <w:t>减少</w:t>
      </w:r>
      <w:r w:rsidR="00A41F73" w:rsidRPr="00A41F73">
        <w:rPr>
          <w:rFonts w:ascii="仿宋" w:eastAsia="仿宋" w:hAnsi="仿宋" w:hint="eastAsia"/>
          <w:sz w:val="32"/>
          <w:szCs w:val="32"/>
        </w:rPr>
        <w:t>14</w:t>
      </w:r>
      <w:r w:rsidR="00D212CC" w:rsidRPr="00A41F73">
        <w:rPr>
          <w:rFonts w:ascii="仿宋" w:eastAsia="仿宋" w:hAnsi="仿宋" w:hint="eastAsia"/>
          <w:sz w:val="32"/>
          <w:szCs w:val="32"/>
        </w:rPr>
        <w:t>万元，主要原因是由于</w:t>
      </w:r>
      <w:r w:rsidR="00553A23" w:rsidRPr="00A41F73">
        <w:rPr>
          <w:rFonts w:ascii="仿宋" w:eastAsia="仿宋" w:hAnsi="仿宋" w:hint="eastAsia"/>
          <w:sz w:val="32"/>
          <w:szCs w:val="32"/>
        </w:rPr>
        <w:t>公车改革后，公车运行数量减少，运行维护成本降低，以及严格</w:t>
      </w:r>
      <w:r w:rsidR="00553A23">
        <w:rPr>
          <w:rFonts w:ascii="仿宋" w:eastAsia="仿宋" w:hAnsi="仿宋" w:hint="eastAsia"/>
          <w:sz w:val="32"/>
          <w:szCs w:val="32"/>
        </w:rPr>
        <w:t>执行相关规定，</w:t>
      </w:r>
      <w:r w:rsidR="00D212CC">
        <w:rPr>
          <w:rFonts w:ascii="仿宋" w:eastAsia="仿宋" w:hAnsi="仿宋" w:hint="eastAsia"/>
          <w:sz w:val="32"/>
          <w:szCs w:val="32"/>
        </w:rPr>
        <w:t>厉行</w:t>
      </w:r>
      <w:r w:rsidR="00553A23">
        <w:rPr>
          <w:rFonts w:ascii="仿宋" w:eastAsia="仿宋" w:hAnsi="仿宋" w:hint="eastAsia"/>
          <w:sz w:val="32"/>
          <w:szCs w:val="32"/>
        </w:rPr>
        <w:t>勤俭节约，压减</w:t>
      </w:r>
      <w:r w:rsidR="00D212CC">
        <w:rPr>
          <w:rFonts w:ascii="仿宋" w:eastAsia="仿宋" w:hAnsi="仿宋" w:hint="eastAsia"/>
          <w:sz w:val="32"/>
          <w:szCs w:val="32"/>
        </w:rPr>
        <w:t>“三公”经费。</w:t>
      </w:r>
    </w:p>
    <w:p w:rsidR="00D212CC" w:rsidRDefault="00D212CC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1.因公出国（境）费0万元；</w:t>
      </w:r>
    </w:p>
    <w:p w:rsidR="00D212CC" w:rsidRDefault="00D212CC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2.公务用车</w:t>
      </w:r>
      <w:r w:rsidR="002F0D4F">
        <w:rPr>
          <w:rFonts w:ascii="仿宋" w:eastAsia="仿宋" w:hAnsi="仿宋" w:hint="eastAsia"/>
          <w:sz w:val="32"/>
          <w:szCs w:val="32"/>
        </w:rPr>
        <w:t>购置及运行</w:t>
      </w:r>
      <w:r>
        <w:rPr>
          <w:rFonts w:ascii="仿宋" w:eastAsia="仿宋" w:hAnsi="仿宋" w:hint="eastAsia"/>
          <w:sz w:val="32"/>
          <w:szCs w:val="32"/>
        </w:rPr>
        <w:t>费</w:t>
      </w:r>
      <w:r w:rsidR="006E03A1">
        <w:rPr>
          <w:rFonts w:ascii="仿宋" w:eastAsia="仿宋" w:hAnsi="仿宋" w:hint="eastAsia"/>
          <w:sz w:val="32"/>
          <w:szCs w:val="32"/>
        </w:rPr>
        <w:t>58</w:t>
      </w:r>
      <w:r>
        <w:rPr>
          <w:rFonts w:ascii="仿宋" w:eastAsia="仿宋" w:hAnsi="仿宋" w:hint="eastAsia"/>
          <w:sz w:val="32"/>
          <w:szCs w:val="32"/>
        </w:rPr>
        <w:t>万元，</w:t>
      </w:r>
      <w:r w:rsidR="00553A23">
        <w:rPr>
          <w:rFonts w:ascii="仿宋" w:eastAsia="仿宋" w:hAnsi="仿宋" w:hint="eastAsia"/>
          <w:sz w:val="32"/>
          <w:szCs w:val="32"/>
        </w:rPr>
        <w:t>其中：公务用车购置</w:t>
      </w:r>
      <w:r w:rsidR="006E03A1">
        <w:rPr>
          <w:rFonts w:ascii="仿宋" w:eastAsia="仿宋" w:hAnsi="仿宋" w:hint="eastAsia"/>
          <w:sz w:val="32"/>
          <w:szCs w:val="32"/>
        </w:rPr>
        <w:t>0</w:t>
      </w:r>
      <w:r w:rsidR="00553A23">
        <w:rPr>
          <w:rFonts w:ascii="仿宋" w:eastAsia="仿宋" w:hAnsi="仿宋" w:hint="eastAsia"/>
          <w:sz w:val="32"/>
          <w:szCs w:val="32"/>
        </w:rPr>
        <w:t>万元，公务用车运行费</w:t>
      </w:r>
      <w:r w:rsidR="006E03A1">
        <w:rPr>
          <w:rFonts w:ascii="仿宋" w:eastAsia="仿宋" w:hAnsi="仿宋" w:hint="eastAsia"/>
          <w:sz w:val="32"/>
          <w:szCs w:val="32"/>
        </w:rPr>
        <w:t>58</w:t>
      </w:r>
      <w:r w:rsidR="00553A23">
        <w:rPr>
          <w:rFonts w:ascii="仿宋" w:eastAsia="仿宋" w:hAnsi="仿宋" w:hint="eastAsia"/>
          <w:sz w:val="32"/>
          <w:szCs w:val="32"/>
        </w:rPr>
        <w:t>万元。</w:t>
      </w:r>
    </w:p>
    <w:p w:rsidR="00D212CC" w:rsidRDefault="00D212CC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 w:rsidR="007D4319">
        <w:rPr>
          <w:rFonts w:ascii="仿宋" w:eastAsia="仿宋" w:hAnsi="仿宋" w:hint="eastAsia"/>
          <w:sz w:val="32"/>
          <w:szCs w:val="32"/>
        </w:rPr>
        <w:t>公务接待费</w:t>
      </w:r>
      <w:r w:rsidR="00AB42C2">
        <w:rPr>
          <w:rFonts w:ascii="仿宋" w:eastAsia="仿宋" w:hAnsi="仿宋"/>
          <w:sz w:val="32"/>
          <w:szCs w:val="32"/>
        </w:rPr>
        <w:t>8</w:t>
      </w:r>
      <w:r w:rsidR="007D4319">
        <w:rPr>
          <w:rFonts w:ascii="仿宋" w:eastAsia="仿宋" w:hAnsi="仿宋" w:hint="eastAsia"/>
          <w:sz w:val="32"/>
          <w:szCs w:val="32"/>
        </w:rPr>
        <w:t>万元</w:t>
      </w:r>
    </w:p>
    <w:p w:rsidR="007D4319" w:rsidRDefault="00553A23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 w:rsidR="007D4319">
        <w:rPr>
          <w:rFonts w:ascii="黑体" w:eastAsia="黑体" w:hAnsi="黑体" w:hint="eastAsia"/>
          <w:sz w:val="32"/>
          <w:szCs w:val="32"/>
        </w:rPr>
        <w:t>、政府采购安排情况</w:t>
      </w:r>
    </w:p>
    <w:p w:rsidR="007D4319" w:rsidRDefault="007D4319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lastRenderedPageBreak/>
        <w:t>201</w:t>
      </w:r>
      <w:r w:rsidR="00553A23"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年</w:t>
      </w:r>
      <w:r w:rsidR="00553A23">
        <w:rPr>
          <w:rFonts w:ascii="仿宋" w:eastAsia="仿宋" w:hAnsi="仿宋" w:hint="eastAsia"/>
          <w:sz w:val="32"/>
          <w:szCs w:val="32"/>
        </w:rPr>
        <w:t>本部门</w:t>
      </w:r>
      <w:r>
        <w:rPr>
          <w:rFonts w:ascii="仿宋" w:eastAsia="仿宋" w:hAnsi="仿宋" w:hint="eastAsia"/>
          <w:sz w:val="32"/>
          <w:szCs w:val="32"/>
        </w:rPr>
        <w:t>无政府采购预算安排。</w:t>
      </w:r>
    </w:p>
    <w:p w:rsidR="00CA5A8E" w:rsidRPr="00CB522C" w:rsidRDefault="00553A23" w:rsidP="00CB522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 w:rsidR="00CA5A8E" w:rsidRPr="00CB522C">
        <w:rPr>
          <w:rFonts w:ascii="黑体" w:eastAsia="黑体" w:hAnsi="黑体" w:hint="eastAsia"/>
          <w:sz w:val="32"/>
          <w:szCs w:val="32"/>
        </w:rPr>
        <w:t>、政府性基金预算安排情况</w:t>
      </w:r>
    </w:p>
    <w:p w:rsidR="00CA5A8E" w:rsidRDefault="00CA5A8E" w:rsidP="00CA5A8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A5A8E">
        <w:rPr>
          <w:rFonts w:ascii="仿宋" w:eastAsia="仿宋" w:hAnsi="仿宋" w:hint="eastAsia"/>
          <w:sz w:val="32"/>
          <w:szCs w:val="32"/>
        </w:rPr>
        <w:t>本</w:t>
      </w:r>
      <w:r w:rsidR="00F027A0">
        <w:rPr>
          <w:rFonts w:ascii="仿宋" w:eastAsia="仿宋" w:hAnsi="仿宋" w:hint="eastAsia"/>
          <w:sz w:val="32"/>
          <w:szCs w:val="32"/>
        </w:rPr>
        <w:t>部门</w:t>
      </w:r>
      <w:r w:rsidRPr="00CA5A8E">
        <w:rPr>
          <w:rFonts w:ascii="仿宋" w:eastAsia="仿宋" w:hAnsi="仿宋" w:hint="eastAsia"/>
          <w:sz w:val="32"/>
          <w:szCs w:val="32"/>
        </w:rPr>
        <w:t>无使用政府性基金预算安排的支出。</w:t>
      </w:r>
    </w:p>
    <w:p w:rsidR="0097346E" w:rsidRDefault="0097346E" w:rsidP="0097346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七、预算绩效管理工作开展情况说明</w:t>
      </w:r>
    </w:p>
    <w:p w:rsidR="0097346E" w:rsidRDefault="0097346E" w:rsidP="0097346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按照《濮阳市华龙区财政局关于编制区级2018年部门预算（草案）和2018-2020年财政规划的通知》（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华龙财〔2018〕</w:t>
      </w:r>
      <w:proofErr w:type="gramEnd"/>
      <w:r>
        <w:rPr>
          <w:rFonts w:ascii="仿宋" w:eastAsia="仿宋" w:hAnsi="仿宋" w:hint="eastAsia"/>
          <w:sz w:val="32"/>
          <w:szCs w:val="32"/>
        </w:rPr>
        <w:t>2号）有关强化预算绩效管理导向方面要求，本部门牢固树立“讲绩效、重绩效、用绩效” 的绩效管理理念，年度预算申报时，对符合范围的项目资金同步报送了预算绩效目标，努力建立健全以结果为导向的预算绩效管理工作机制。</w:t>
      </w:r>
    </w:p>
    <w:p w:rsidR="0097346E" w:rsidRDefault="0097346E" w:rsidP="0097346E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八、国有资产占用情况</w:t>
      </w:r>
    </w:p>
    <w:p w:rsidR="0097346E" w:rsidRDefault="0097346E" w:rsidP="0097346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2017年期末，本部门共有车辆</w:t>
      </w:r>
      <w:r>
        <w:rPr>
          <w:rFonts w:ascii="仿宋" w:eastAsia="仿宋" w:hAnsi="仿宋" w:hint="eastAsia"/>
          <w:sz w:val="32"/>
          <w:szCs w:val="32"/>
        </w:rPr>
        <w:t>17</w:t>
      </w:r>
      <w:r>
        <w:rPr>
          <w:rFonts w:ascii="仿宋" w:eastAsia="仿宋" w:hAnsi="仿宋" w:hint="eastAsia"/>
          <w:sz w:val="32"/>
          <w:szCs w:val="32"/>
        </w:rPr>
        <w:t>辆，其中：一般公务用车</w:t>
      </w: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辆、一般执法执勤用车</w:t>
      </w:r>
      <w:r>
        <w:rPr>
          <w:rFonts w:ascii="仿宋" w:eastAsia="仿宋" w:hAnsi="仿宋" w:hint="eastAsia"/>
          <w:sz w:val="32"/>
          <w:szCs w:val="32"/>
        </w:rPr>
        <w:t>13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辆、特种专业技术用车0辆，其他用车0辆；单位价值50万元以上通用设备0台（套），单位价值100万元以上专用设备0台（套）。</w:t>
      </w:r>
    </w:p>
    <w:p w:rsidR="00F027A0" w:rsidRPr="0097346E" w:rsidRDefault="00F027A0" w:rsidP="00CA5A8E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F027A0" w:rsidRPr="005C1BA0" w:rsidRDefault="00F027A0" w:rsidP="00F027A0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F027A0" w:rsidRPr="00AB0E48" w:rsidRDefault="00F027A0" w:rsidP="00F027A0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 w:rsidRPr="00AB0E48">
        <w:rPr>
          <w:rFonts w:ascii="黑体" w:eastAsia="黑体" w:hAnsi="黑体" w:hint="eastAsia"/>
          <w:color w:val="000000"/>
          <w:sz w:val="36"/>
          <w:szCs w:val="32"/>
        </w:rPr>
        <w:t>第</w:t>
      </w:r>
      <w:r>
        <w:rPr>
          <w:rFonts w:ascii="黑体" w:eastAsia="黑体" w:hAnsi="黑体" w:hint="eastAsia"/>
          <w:color w:val="000000"/>
          <w:sz w:val="36"/>
          <w:szCs w:val="32"/>
        </w:rPr>
        <w:t>三</w:t>
      </w:r>
      <w:r w:rsidRPr="00AB0E48">
        <w:rPr>
          <w:rFonts w:ascii="黑体" w:eastAsia="黑体" w:hAnsi="黑体" w:hint="eastAsia"/>
          <w:color w:val="000000"/>
          <w:sz w:val="36"/>
          <w:szCs w:val="32"/>
        </w:rPr>
        <w:t>部分</w:t>
      </w:r>
    </w:p>
    <w:p w:rsidR="00F027A0" w:rsidRPr="00AB0E48" w:rsidRDefault="00F027A0" w:rsidP="00F027A0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F027A0" w:rsidRPr="00CA5A8E" w:rsidRDefault="00F027A0" w:rsidP="00CA5A8E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一、</w:t>
      </w:r>
      <w:r w:rsidR="007D4319" w:rsidRPr="00F027A0">
        <w:rPr>
          <w:rFonts w:ascii="黑体" w:eastAsia="黑体" w:hAnsi="黑体" w:hint="eastAsia"/>
          <w:sz w:val="32"/>
          <w:szCs w:val="32"/>
        </w:rPr>
        <w:t>财政拨款收入</w:t>
      </w:r>
    </w:p>
    <w:p w:rsidR="007D4319" w:rsidRDefault="007D4319" w:rsidP="00F027A0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</w:t>
      </w:r>
      <w:r w:rsidR="009814D8">
        <w:rPr>
          <w:rFonts w:ascii="仿宋" w:eastAsia="仿宋" w:hAnsi="仿宋" w:hint="eastAsia"/>
          <w:sz w:val="32"/>
          <w:szCs w:val="32"/>
        </w:rPr>
        <w:t>本级</w:t>
      </w:r>
      <w:r>
        <w:rPr>
          <w:rFonts w:ascii="仿宋" w:eastAsia="仿宋" w:hAnsi="仿宋" w:hint="eastAsia"/>
          <w:sz w:val="32"/>
          <w:szCs w:val="32"/>
        </w:rPr>
        <w:t>财政当年拨付的资金。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lastRenderedPageBreak/>
        <w:t>二、</w:t>
      </w:r>
      <w:r w:rsidR="007D4319" w:rsidRPr="00F027A0">
        <w:rPr>
          <w:rFonts w:ascii="黑体" w:eastAsia="黑体" w:hAnsi="黑体" w:hint="eastAsia"/>
          <w:sz w:val="32"/>
          <w:szCs w:val="32"/>
        </w:rPr>
        <w:t>事业收入</w:t>
      </w:r>
    </w:p>
    <w:p w:rsidR="007D4319" w:rsidRDefault="007D4319" w:rsidP="00CB522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三、</w:t>
      </w:r>
      <w:r w:rsidR="007D4319" w:rsidRPr="00F027A0">
        <w:rPr>
          <w:rFonts w:ascii="黑体" w:eastAsia="黑体" w:hAnsi="黑体" w:hint="eastAsia"/>
          <w:sz w:val="32"/>
          <w:szCs w:val="32"/>
        </w:rPr>
        <w:t>其他收入</w:t>
      </w:r>
    </w:p>
    <w:p w:rsidR="007D4319" w:rsidRDefault="007D4319" w:rsidP="00CB522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指除上述“财政拨款”、“事业收入”、“事业单位经营收入”、“附属单位上缴收入”等以外的收入。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四、基本支出</w:t>
      </w:r>
    </w:p>
    <w:p w:rsidR="00F027A0" w:rsidRPr="00F027A0" w:rsidRDefault="00F027A0" w:rsidP="00F027A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027A0"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五、项目支出</w:t>
      </w:r>
    </w:p>
    <w:p w:rsidR="00F027A0" w:rsidRDefault="00F027A0" w:rsidP="00F027A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027A0"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F027A0" w:rsidRPr="00C82D88" w:rsidRDefault="00F027A0" w:rsidP="00C82D88">
      <w:pPr>
        <w:ind w:firstLine="640"/>
        <w:rPr>
          <w:rFonts w:ascii="黑体" w:eastAsia="黑体" w:hAnsi="黑体"/>
          <w:sz w:val="32"/>
          <w:szCs w:val="32"/>
        </w:rPr>
      </w:pPr>
      <w:r w:rsidRPr="00C82D88">
        <w:rPr>
          <w:rFonts w:ascii="黑体" w:eastAsia="黑体" w:hAnsi="黑体" w:hint="eastAsia"/>
          <w:sz w:val="32"/>
          <w:szCs w:val="32"/>
        </w:rPr>
        <w:t>六、机关运行经费</w:t>
      </w:r>
    </w:p>
    <w:p w:rsidR="00F027A0" w:rsidRDefault="00F027A0" w:rsidP="00F027A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027A0"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七、</w:t>
      </w:r>
      <w:r w:rsidR="007D4319" w:rsidRPr="00F027A0">
        <w:rPr>
          <w:rFonts w:ascii="黑体" w:eastAsia="黑体" w:hAnsi="黑体" w:hint="eastAsia"/>
          <w:sz w:val="32"/>
          <w:szCs w:val="32"/>
        </w:rPr>
        <w:t>“三公”经费</w:t>
      </w:r>
    </w:p>
    <w:p w:rsidR="007D4319" w:rsidRDefault="00F027A0" w:rsidP="00CB522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</w:t>
      </w:r>
      <w:r w:rsidR="007D4319">
        <w:rPr>
          <w:rFonts w:ascii="仿宋" w:eastAsia="仿宋" w:hAnsi="仿宋" w:hint="eastAsia"/>
          <w:sz w:val="32"/>
          <w:szCs w:val="32"/>
        </w:rPr>
        <w:t>纳入</w:t>
      </w:r>
      <w:r w:rsidR="009814D8">
        <w:rPr>
          <w:rFonts w:ascii="仿宋" w:eastAsia="仿宋" w:hAnsi="仿宋" w:hint="eastAsia"/>
          <w:sz w:val="32"/>
          <w:szCs w:val="32"/>
        </w:rPr>
        <w:t>本级</w:t>
      </w:r>
      <w:r w:rsidR="007D4319">
        <w:rPr>
          <w:rFonts w:ascii="仿宋" w:eastAsia="仿宋" w:hAnsi="仿宋" w:hint="eastAsia"/>
          <w:sz w:val="32"/>
          <w:szCs w:val="32"/>
        </w:rPr>
        <w:t>财政预决算管理</w:t>
      </w:r>
      <w:r>
        <w:rPr>
          <w:rFonts w:ascii="仿宋" w:eastAsia="仿宋" w:hAnsi="仿宋" w:hint="eastAsia"/>
          <w:sz w:val="32"/>
          <w:szCs w:val="32"/>
        </w:rPr>
        <w:t>，</w:t>
      </w:r>
      <w:r w:rsidR="009814D8">
        <w:rPr>
          <w:rFonts w:ascii="仿宋" w:eastAsia="仿宋" w:hAnsi="仿宋" w:hint="eastAsia"/>
          <w:sz w:val="32"/>
          <w:szCs w:val="32"/>
        </w:rPr>
        <w:t>本级</w:t>
      </w:r>
      <w:r w:rsidR="007D4319">
        <w:rPr>
          <w:rFonts w:ascii="仿宋" w:eastAsia="仿宋" w:hAnsi="仿宋" w:hint="eastAsia"/>
          <w:sz w:val="32"/>
          <w:szCs w:val="32"/>
        </w:rPr>
        <w:t>部门</w:t>
      </w:r>
      <w:r>
        <w:rPr>
          <w:rFonts w:ascii="仿宋" w:eastAsia="仿宋" w:hAnsi="仿宋" w:hint="eastAsia"/>
          <w:sz w:val="32"/>
          <w:szCs w:val="32"/>
        </w:rPr>
        <w:t>使用</w:t>
      </w:r>
      <w:r w:rsidR="007D4319">
        <w:rPr>
          <w:rFonts w:ascii="仿宋" w:eastAsia="仿宋" w:hAnsi="仿宋" w:hint="eastAsia"/>
          <w:sz w:val="32"/>
          <w:szCs w:val="32"/>
        </w:rPr>
        <w:t>财政拨款安排的因公出国（境）费、公务用车购置运行费和公务接待费。其中，因公出国（境）费指单位公务出国（境）的住宿费、旅费、伙食补助费、杂费、培训费等支出；公务用车购置运</w:t>
      </w:r>
      <w:r w:rsidR="007D4319">
        <w:rPr>
          <w:rFonts w:ascii="仿宋" w:eastAsia="仿宋" w:hAnsi="仿宋" w:hint="eastAsia"/>
          <w:sz w:val="32"/>
          <w:szCs w:val="32"/>
        </w:rPr>
        <w:lastRenderedPageBreak/>
        <w:t>行费指单位公务用车购置费及租用费、燃料费、维修费、过路过桥费、保险费、安全奖励费用等支出；公务接待费指单位按规定开支的各类接待支出。</w:t>
      </w:r>
    </w:p>
    <w:p w:rsidR="00C82D88" w:rsidRDefault="00C82D88" w:rsidP="00CB522C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7D4319" w:rsidRPr="001A450C" w:rsidRDefault="007D4319" w:rsidP="00CB522C">
      <w:pPr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7D4319" w:rsidRPr="001A450C" w:rsidSect="008C65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3EFA" w:rsidRDefault="00B23EFA" w:rsidP="00B25A37">
      <w:r>
        <w:separator/>
      </w:r>
    </w:p>
  </w:endnote>
  <w:endnote w:type="continuationSeparator" w:id="0">
    <w:p w:rsidR="00B23EFA" w:rsidRDefault="00B23EFA" w:rsidP="00B25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3EFA" w:rsidRDefault="00B23EFA" w:rsidP="00B25A37">
      <w:r>
        <w:separator/>
      </w:r>
    </w:p>
  </w:footnote>
  <w:footnote w:type="continuationSeparator" w:id="0">
    <w:p w:rsidR="00B23EFA" w:rsidRDefault="00B23EFA" w:rsidP="00B25A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265C03"/>
    <w:multiLevelType w:val="hybridMultilevel"/>
    <w:tmpl w:val="BA04D59E"/>
    <w:lvl w:ilvl="0" w:tplc="3B602D0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21D"/>
    <w:rsid w:val="00002196"/>
    <w:rsid w:val="000132E8"/>
    <w:rsid w:val="00016BED"/>
    <w:rsid w:val="0002164D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B0330"/>
    <w:rsid w:val="000D10F2"/>
    <w:rsid w:val="000E11AD"/>
    <w:rsid w:val="000E2600"/>
    <w:rsid w:val="000F620F"/>
    <w:rsid w:val="0011394B"/>
    <w:rsid w:val="00117E91"/>
    <w:rsid w:val="0012037F"/>
    <w:rsid w:val="00133B0C"/>
    <w:rsid w:val="00160364"/>
    <w:rsid w:val="0017321F"/>
    <w:rsid w:val="0017490C"/>
    <w:rsid w:val="00177B2F"/>
    <w:rsid w:val="00196D1B"/>
    <w:rsid w:val="001A363D"/>
    <w:rsid w:val="001A450C"/>
    <w:rsid w:val="001B0630"/>
    <w:rsid w:val="001B2F6B"/>
    <w:rsid w:val="001B43C4"/>
    <w:rsid w:val="001D3173"/>
    <w:rsid w:val="001D7B94"/>
    <w:rsid w:val="001E082A"/>
    <w:rsid w:val="001E2002"/>
    <w:rsid w:val="001F5C3A"/>
    <w:rsid w:val="001F69E6"/>
    <w:rsid w:val="001F6EA6"/>
    <w:rsid w:val="00204798"/>
    <w:rsid w:val="00213FB6"/>
    <w:rsid w:val="00214722"/>
    <w:rsid w:val="00220CDC"/>
    <w:rsid w:val="00224A75"/>
    <w:rsid w:val="002310DD"/>
    <w:rsid w:val="0024686B"/>
    <w:rsid w:val="00253EBE"/>
    <w:rsid w:val="00266CFB"/>
    <w:rsid w:val="00272F81"/>
    <w:rsid w:val="0027380A"/>
    <w:rsid w:val="00280017"/>
    <w:rsid w:val="0029175A"/>
    <w:rsid w:val="0029197A"/>
    <w:rsid w:val="00297D9B"/>
    <w:rsid w:val="002B0CFE"/>
    <w:rsid w:val="002B3532"/>
    <w:rsid w:val="002D0E65"/>
    <w:rsid w:val="002F0D4F"/>
    <w:rsid w:val="00300F5D"/>
    <w:rsid w:val="0031611D"/>
    <w:rsid w:val="00326DBC"/>
    <w:rsid w:val="003318E0"/>
    <w:rsid w:val="00340E1E"/>
    <w:rsid w:val="00343002"/>
    <w:rsid w:val="003452C1"/>
    <w:rsid w:val="00347A9C"/>
    <w:rsid w:val="00347F00"/>
    <w:rsid w:val="003527CA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210C"/>
    <w:rsid w:val="003E6713"/>
    <w:rsid w:val="003F0725"/>
    <w:rsid w:val="00402E18"/>
    <w:rsid w:val="004114C1"/>
    <w:rsid w:val="00412DD4"/>
    <w:rsid w:val="00416C13"/>
    <w:rsid w:val="0042448C"/>
    <w:rsid w:val="00424BFE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8688A"/>
    <w:rsid w:val="004917F6"/>
    <w:rsid w:val="00497FA5"/>
    <w:rsid w:val="004A5FC7"/>
    <w:rsid w:val="004B62CD"/>
    <w:rsid w:val="004D11E2"/>
    <w:rsid w:val="004D20D7"/>
    <w:rsid w:val="004D73C3"/>
    <w:rsid w:val="004E2EF8"/>
    <w:rsid w:val="004F3F49"/>
    <w:rsid w:val="0050625F"/>
    <w:rsid w:val="0051575E"/>
    <w:rsid w:val="0052101E"/>
    <w:rsid w:val="005223E8"/>
    <w:rsid w:val="0052707F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F0D3B"/>
    <w:rsid w:val="005F5D72"/>
    <w:rsid w:val="006106AB"/>
    <w:rsid w:val="006147C0"/>
    <w:rsid w:val="00617AE7"/>
    <w:rsid w:val="006204DF"/>
    <w:rsid w:val="00635649"/>
    <w:rsid w:val="006421B2"/>
    <w:rsid w:val="00642948"/>
    <w:rsid w:val="00642F39"/>
    <w:rsid w:val="00644DCC"/>
    <w:rsid w:val="0066430F"/>
    <w:rsid w:val="0066771A"/>
    <w:rsid w:val="00684EBF"/>
    <w:rsid w:val="00697DBA"/>
    <w:rsid w:val="006B286F"/>
    <w:rsid w:val="006B473E"/>
    <w:rsid w:val="006B4837"/>
    <w:rsid w:val="006C00B0"/>
    <w:rsid w:val="006C452E"/>
    <w:rsid w:val="006C72AC"/>
    <w:rsid w:val="006D2CC2"/>
    <w:rsid w:val="006D3C5C"/>
    <w:rsid w:val="006E03A1"/>
    <w:rsid w:val="006E3696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65E2A"/>
    <w:rsid w:val="00782BE8"/>
    <w:rsid w:val="00782CE4"/>
    <w:rsid w:val="007A1AC1"/>
    <w:rsid w:val="007A2989"/>
    <w:rsid w:val="007A5110"/>
    <w:rsid w:val="007A7440"/>
    <w:rsid w:val="007C2779"/>
    <w:rsid w:val="007D24C5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C6505"/>
    <w:rsid w:val="008C7E32"/>
    <w:rsid w:val="008D7A88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7346E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221C0"/>
    <w:rsid w:val="00A35377"/>
    <w:rsid w:val="00A37678"/>
    <w:rsid w:val="00A40FF9"/>
    <w:rsid w:val="00A41F73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42C2"/>
    <w:rsid w:val="00AB6E5A"/>
    <w:rsid w:val="00AC27D5"/>
    <w:rsid w:val="00AF0FB9"/>
    <w:rsid w:val="00B022C0"/>
    <w:rsid w:val="00B05446"/>
    <w:rsid w:val="00B23EFA"/>
    <w:rsid w:val="00B25A37"/>
    <w:rsid w:val="00B26A43"/>
    <w:rsid w:val="00B34B10"/>
    <w:rsid w:val="00B35225"/>
    <w:rsid w:val="00B46A15"/>
    <w:rsid w:val="00B46F19"/>
    <w:rsid w:val="00B60A81"/>
    <w:rsid w:val="00B672B5"/>
    <w:rsid w:val="00B70367"/>
    <w:rsid w:val="00B705C6"/>
    <w:rsid w:val="00B863DA"/>
    <w:rsid w:val="00B90E5B"/>
    <w:rsid w:val="00B927E7"/>
    <w:rsid w:val="00BA1B1A"/>
    <w:rsid w:val="00BA36C6"/>
    <w:rsid w:val="00BA5198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3F5A"/>
    <w:rsid w:val="00CB522C"/>
    <w:rsid w:val="00CC26EC"/>
    <w:rsid w:val="00CD1BAC"/>
    <w:rsid w:val="00CF3A78"/>
    <w:rsid w:val="00CF56A3"/>
    <w:rsid w:val="00D027AD"/>
    <w:rsid w:val="00D10BAC"/>
    <w:rsid w:val="00D1654C"/>
    <w:rsid w:val="00D212CC"/>
    <w:rsid w:val="00D31C86"/>
    <w:rsid w:val="00D31E35"/>
    <w:rsid w:val="00D33090"/>
    <w:rsid w:val="00D3663D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C5066"/>
    <w:rsid w:val="00DD0E9D"/>
    <w:rsid w:val="00DE0A3A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A151C"/>
    <w:rsid w:val="00EB2414"/>
    <w:rsid w:val="00EB4212"/>
    <w:rsid w:val="00EC11F0"/>
    <w:rsid w:val="00EC3452"/>
    <w:rsid w:val="00ED6165"/>
    <w:rsid w:val="00EE2DC1"/>
    <w:rsid w:val="00EE41CF"/>
    <w:rsid w:val="00EE4D4B"/>
    <w:rsid w:val="00F027A0"/>
    <w:rsid w:val="00F11492"/>
    <w:rsid w:val="00F17169"/>
    <w:rsid w:val="00F171D6"/>
    <w:rsid w:val="00F204DA"/>
    <w:rsid w:val="00F206CC"/>
    <w:rsid w:val="00F233A7"/>
    <w:rsid w:val="00F24FA1"/>
    <w:rsid w:val="00F33195"/>
    <w:rsid w:val="00F4521D"/>
    <w:rsid w:val="00F53323"/>
    <w:rsid w:val="00F869F3"/>
    <w:rsid w:val="00F87E41"/>
    <w:rsid w:val="00F93ACE"/>
    <w:rsid w:val="00F9584D"/>
    <w:rsid w:val="00F97FD4"/>
    <w:rsid w:val="00FB6183"/>
    <w:rsid w:val="00FC6401"/>
    <w:rsid w:val="00FD7E30"/>
    <w:rsid w:val="00FE715C"/>
    <w:rsid w:val="00FF2323"/>
    <w:rsid w:val="00FF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667C14"/>
  <w15:docId w15:val="{3234A456-5A86-4C05-AA13-C7E4000D5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650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25A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4">
    <w:name w:val="页眉 字符"/>
    <w:link w:val="a3"/>
    <w:uiPriority w:val="99"/>
    <w:locked/>
    <w:rsid w:val="00B25A37"/>
    <w:rPr>
      <w:rFonts w:cs="Times New Roman"/>
      <w:sz w:val="18"/>
    </w:rPr>
  </w:style>
  <w:style w:type="paragraph" w:styleId="a5">
    <w:name w:val="footer"/>
    <w:basedOn w:val="a"/>
    <w:link w:val="a6"/>
    <w:uiPriority w:val="99"/>
    <w:rsid w:val="00B25A3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link w:val="a5"/>
    <w:uiPriority w:val="99"/>
    <w:locked/>
    <w:rsid w:val="00B25A37"/>
    <w:rPr>
      <w:rFonts w:cs="Times New Roman"/>
      <w:sz w:val="18"/>
    </w:rPr>
  </w:style>
  <w:style w:type="paragraph" w:customStyle="1" w:styleId="Default">
    <w:name w:val="Default"/>
    <w:uiPriority w:val="99"/>
    <w:rsid w:val="00D33090"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A71E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32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8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343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subject/>
  <dc:creator>lenovo</dc:creator>
  <cp:keywords/>
  <dc:description/>
  <cp:lastModifiedBy>lxl</cp:lastModifiedBy>
  <cp:revision>12</cp:revision>
  <dcterms:created xsi:type="dcterms:W3CDTF">2018-10-09T08:46:00Z</dcterms:created>
  <dcterms:modified xsi:type="dcterms:W3CDTF">2018-10-31T03:14:00Z</dcterms:modified>
</cp:coreProperties>
</file>