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265" w:rsidRDefault="00195265">
      <w:pPr>
        <w:rPr>
          <w:rFonts w:ascii="方正小标宋_GBK" w:eastAsia="方正小标宋_GBK"/>
          <w:sz w:val="40"/>
        </w:rPr>
      </w:pPr>
    </w:p>
    <w:p w:rsidR="00195265" w:rsidRDefault="00195265">
      <w:pPr>
        <w:rPr>
          <w:rFonts w:ascii="方正小标宋_GBK" w:eastAsia="方正小标宋_GBK"/>
          <w:sz w:val="40"/>
        </w:rPr>
      </w:pPr>
    </w:p>
    <w:p w:rsidR="00195265" w:rsidRDefault="00195265">
      <w:pPr>
        <w:rPr>
          <w:rFonts w:ascii="方正小标宋_GBK" w:eastAsia="方正小标宋_GBK"/>
          <w:sz w:val="40"/>
        </w:rPr>
      </w:pPr>
    </w:p>
    <w:p w:rsidR="007D1033" w:rsidRDefault="007D1033">
      <w:pPr>
        <w:jc w:val="center"/>
        <w:rPr>
          <w:rFonts w:ascii="方正小标宋_GBK" w:eastAsia="方正小标宋_GBK"/>
          <w:w w:val="85"/>
          <w:sz w:val="56"/>
        </w:rPr>
      </w:pPr>
      <w:r w:rsidRPr="007D1033">
        <w:rPr>
          <w:rFonts w:ascii="方正小标宋_GBK" w:eastAsia="方正小标宋_GBK" w:hint="eastAsia"/>
          <w:w w:val="85"/>
          <w:sz w:val="56"/>
        </w:rPr>
        <w:t>濮阳市华龙区环境卫生管理局</w:t>
      </w:r>
    </w:p>
    <w:p w:rsidR="00195265" w:rsidRDefault="00D17FC2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195265" w:rsidRDefault="00195265">
      <w:pPr>
        <w:jc w:val="center"/>
        <w:rPr>
          <w:rFonts w:ascii="方正小标宋_GBK" w:eastAsia="方正小标宋_GBK"/>
          <w:sz w:val="40"/>
        </w:rPr>
      </w:pPr>
    </w:p>
    <w:p w:rsidR="00195265" w:rsidRDefault="00195265">
      <w:pPr>
        <w:jc w:val="center"/>
        <w:rPr>
          <w:rFonts w:ascii="方正小标宋_GBK" w:eastAsia="方正小标宋_GBK"/>
          <w:sz w:val="40"/>
        </w:rPr>
      </w:pPr>
    </w:p>
    <w:p w:rsidR="00195265" w:rsidRDefault="00195265">
      <w:pPr>
        <w:jc w:val="center"/>
        <w:rPr>
          <w:rFonts w:ascii="方正小标宋_GBK" w:eastAsia="方正小标宋_GBK"/>
          <w:sz w:val="40"/>
        </w:rPr>
      </w:pPr>
    </w:p>
    <w:p w:rsidR="00195265" w:rsidRDefault="00195265">
      <w:pPr>
        <w:jc w:val="center"/>
        <w:rPr>
          <w:rFonts w:ascii="方正小标宋_GBK" w:eastAsia="方正小标宋_GBK"/>
          <w:sz w:val="40"/>
        </w:rPr>
      </w:pPr>
    </w:p>
    <w:p w:rsidR="00195265" w:rsidRDefault="00195265">
      <w:pPr>
        <w:jc w:val="center"/>
        <w:rPr>
          <w:rFonts w:ascii="方正小标宋_GBK" w:eastAsia="方正小标宋_GBK"/>
          <w:sz w:val="40"/>
        </w:rPr>
      </w:pPr>
    </w:p>
    <w:p w:rsidR="00195265" w:rsidRDefault="00195265">
      <w:pPr>
        <w:jc w:val="center"/>
        <w:rPr>
          <w:rFonts w:ascii="方正小标宋_GBK" w:eastAsia="方正小标宋_GBK"/>
          <w:sz w:val="40"/>
        </w:rPr>
      </w:pPr>
    </w:p>
    <w:p w:rsidR="007D1033" w:rsidRDefault="007D1033">
      <w:pPr>
        <w:jc w:val="center"/>
        <w:rPr>
          <w:rFonts w:ascii="方正小标宋_GBK" w:eastAsia="方正小标宋_GBK"/>
          <w:sz w:val="40"/>
        </w:rPr>
      </w:pPr>
    </w:p>
    <w:p w:rsidR="007D1033" w:rsidRDefault="007D1033">
      <w:pPr>
        <w:jc w:val="center"/>
        <w:rPr>
          <w:rFonts w:ascii="方正小标宋_GBK" w:eastAsia="方正小标宋_GBK"/>
          <w:sz w:val="40"/>
        </w:rPr>
      </w:pPr>
    </w:p>
    <w:p w:rsidR="007D1033" w:rsidRDefault="007D1033">
      <w:pPr>
        <w:jc w:val="center"/>
        <w:rPr>
          <w:rFonts w:ascii="方正小标宋_GBK" w:eastAsia="方正小标宋_GBK" w:hint="eastAsia"/>
          <w:sz w:val="40"/>
        </w:rPr>
      </w:pPr>
    </w:p>
    <w:p w:rsidR="00195265" w:rsidRDefault="00195265">
      <w:pPr>
        <w:jc w:val="center"/>
        <w:rPr>
          <w:rFonts w:ascii="楷体_GB2312" w:eastAsia="楷体_GB2312"/>
          <w:b/>
          <w:w w:val="90"/>
          <w:sz w:val="40"/>
        </w:rPr>
      </w:pPr>
    </w:p>
    <w:p w:rsidR="00195265" w:rsidRDefault="00D17FC2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195265" w:rsidRDefault="00D17FC2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195265" w:rsidRDefault="00D17FC2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195265" w:rsidRDefault="00195265">
      <w:pPr>
        <w:pStyle w:val="a7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7D1033" w:rsidRPr="007D1033">
        <w:rPr>
          <w:rFonts w:ascii="黑体" w:eastAsia="黑体" w:hAnsi="黑体" w:hint="eastAsia"/>
          <w:color w:val="000000"/>
          <w:sz w:val="32"/>
          <w:szCs w:val="32"/>
        </w:rPr>
        <w:t>濮阳市华龙区环境卫生管理局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195265" w:rsidRDefault="0019526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95265" w:rsidRDefault="00D17FC2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195265" w:rsidRDefault="0019526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95265" w:rsidRDefault="00D17FC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195265" w:rsidRDefault="00D17FC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（一）贯彻执行国家和省、市有关城市市容环境卫生管理的政策、法规，制定实施细则。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（二）编制与实施全区环境卫生中长期发展规划和年度计划。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（三）负责本辖区环境卫生行业的管理工作。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（四）负责清扫保洁和相关作业公司的招标工作。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（五）负责城区范围内商场、门市、机关事业单位、居民区等生活垃圾处理费代征</w:t>
      </w:r>
      <w:proofErr w:type="gramStart"/>
      <w:r>
        <w:rPr>
          <w:rFonts w:ascii="仿宋" w:eastAsia="仿宋" w:hAnsi="仿宋" w:hint="eastAsia"/>
          <w:sz w:val="32"/>
          <w:szCs w:val="32"/>
        </w:rPr>
        <w:t>稽</w:t>
      </w:r>
      <w:proofErr w:type="gramEnd"/>
      <w:r>
        <w:rPr>
          <w:rFonts w:ascii="仿宋" w:eastAsia="仿宋" w:hAnsi="仿宋" w:hint="eastAsia"/>
          <w:sz w:val="32"/>
          <w:szCs w:val="32"/>
        </w:rPr>
        <w:t>工作。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（六）负责城区内环卫基础设施的建设、使用和管理工作。负责环卫机械设备的购置、维修和调度作业。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（七）负责城市公共厕所的管理与保洁。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（八）承办区委、区政府交办的其他事项。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我局内设局办公室、局党委办公室、局纪检室、局检查科、局环卫站管理办公室等；并下设九个清扫公司、三个机械化作业公司、两个监理公司、三个垃圾费征收公司、四个</w:t>
      </w:r>
      <w:r>
        <w:rPr>
          <w:rFonts w:ascii="仿宋" w:eastAsia="仿宋" w:hAnsi="仿宋" w:hint="eastAsia"/>
          <w:sz w:val="32"/>
          <w:szCs w:val="32"/>
        </w:rPr>
        <w:lastRenderedPageBreak/>
        <w:t>城乡环卫一体化保洁公司、一个油田基地保洁公司、一个公厕管理股。</w:t>
      </w:r>
      <w:r w:rsidR="007D1033">
        <w:rPr>
          <w:rFonts w:ascii="仿宋" w:eastAsia="仿宋" w:hAnsi="仿宋" w:hint="eastAsia"/>
          <w:sz w:val="32"/>
          <w:szCs w:val="32"/>
        </w:rPr>
        <w:t>本部门</w:t>
      </w:r>
      <w:r w:rsidR="007D1033" w:rsidRPr="00CB522C">
        <w:rPr>
          <w:rFonts w:ascii="仿宋" w:eastAsia="仿宋" w:hAnsi="仿宋" w:hint="eastAsia"/>
          <w:sz w:val="32"/>
          <w:szCs w:val="32"/>
        </w:rPr>
        <w:t>经费实行全额预算管理。</w:t>
      </w:r>
    </w:p>
    <w:p w:rsidR="00195265" w:rsidRDefault="00195265">
      <w:pPr>
        <w:ind w:firstLineChars="200" w:firstLine="643"/>
        <w:rPr>
          <w:rFonts w:ascii="仿宋" w:eastAsia="仿宋" w:hAnsi="仿宋"/>
          <w:b/>
          <w:bCs/>
          <w:sz w:val="32"/>
          <w:szCs w:val="32"/>
        </w:rPr>
      </w:pPr>
    </w:p>
    <w:p w:rsidR="00195265" w:rsidRDefault="0019526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95265" w:rsidRDefault="00D17FC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195265" w:rsidRDefault="00D17FC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195265" w:rsidRDefault="00195265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195265" w:rsidRDefault="00D17FC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cs="仿宋" w:hint="eastAsia"/>
          <w:sz w:val="32"/>
          <w:szCs w:val="32"/>
        </w:rPr>
        <w:t>9050.58</w:t>
      </w:r>
      <w:r>
        <w:rPr>
          <w:rFonts w:ascii="仿宋" w:eastAsia="仿宋" w:hAnsi="仿宋" w:cs="仿宋" w:hint="eastAsia"/>
          <w:sz w:val="32"/>
          <w:szCs w:val="32"/>
        </w:rPr>
        <w:t>万元，支出总计</w:t>
      </w:r>
      <w:r>
        <w:rPr>
          <w:rFonts w:ascii="仿宋" w:eastAsia="仿宋" w:hAnsi="仿宋" w:cs="仿宋" w:hint="eastAsia"/>
          <w:sz w:val="32"/>
          <w:szCs w:val="32"/>
        </w:rPr>
        <w:t>9050.58</w:t>
      </w:r>
      <w:r>
        <w:rPr>
          <w:rFonts w:ascii="仿宋" w:eastAsia="仿宋" w:hAnsi="仿宋" w:cs="仿宋" w:hint="eastAsia"/>
          <w:sz w:val="32"/>
          <w:szCs w:val="32"/>
        </w:rPr>
        <w:t>万元。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195265" w:rsidRPr="00D17FC2" w:rsidRDefault="00D17FC2">
      <w:pPr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2019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年本部门财政预算收入总计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9050.58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万元，支出总计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9050.58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万元。其中：基本支出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3079.58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万元，占比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40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%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，项目支出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5971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万元，占比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60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%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。</w:t>
      </w:r>
    </w:p>
    <w:p w:rsidR="00195265" w:rsidRPr="00D17FC2" w:rsidRDefault="00D17FC2">
      <w:pPr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2019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年本部门财政预算较上年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减少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1147.21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万元。主要原因是由于按照厉行节约有关要求，压减一般性支出、严控政策及重点专项经费支出，以及一次性、临时性项目支出的减少。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195265" w:rsidRPr="00D17FC2" w:rsidRDefault="00D17FC2">
      <w:pPr>
        <w:ind w:firstLineChars="200" w:firstLine="640"/>
        <w:rPr>
          <w:rFonts w:ascii="仿宋" w:eastAsia="仿宋" w:hAnsi="仿宋" w:cs="仿宋"/>
          <w:color w:val="000000"/>
          <w:sz w:val="32"/>
          <w:szCs w:val="32"/>
        </w:rPr>
      </w:pP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2019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年本部门机关运行经费安排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128.8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万元，主要用于办公费、印刷费、“三公”经费、差旅费、培训费、物业费，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比上年减少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781.2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万元，减少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80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%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，主要原</w:t>
      </w:r>
      <w:r w:rsidRPr="00D17FC2">
        <w:rPr>
          <w:rFonts w:ascii="仿宋" w:eastAsia="仿宋" w:hAnsi="仿宋" w:cs="仿宋" w:hint="eastAsia"/>
          <w:color w:val="000000"/>
          <w:sz w:val="32"/>
          <w:szCs w:val="32"/>
        </w:rPr>
        <w:t>因是深入贯彻落实中央八项规定和厉行节约有关精神。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21</w:t>
      </w:r>
      <w:r>
        <w:rPr>
          <w:rFonts w:ascii="仿宋" w:eastAsia="仿宋" w:hAnsi="仿宋" w:hint="eastAsia"/>
          <w:sz w:val="32"/>
          <w:szCs w:val="32"/>
        </w:rPr>
        <w:t>万元，较上年</w:t>
      </w:r>
      <w:r>
        <w:rPr>
          <w:rFonts w:ascii="仿宋" w:eastAsia="仿宋" w:hAnsi="仿宋" w:hint="eastAsia"/>
          <w:sz w:val="32"/>
          <w:szCs w:val="32"/>
        </w:rPr>
        <w:t>增加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万元，主要原因是由于公车运行维护</w:t>
      </w:r>
      <w:r>
        <w:rPr>
          <w:rFonts w:ascii="仿宋" w:eastAsia="仿宋" w:hAnsi="仿宋" w:hint="eastAsia"/>
          <w:sz w:val="32"/>
          <w:szCs w:val="32"/>
        </w:rPr>
        <w:t>成本</w:t>
      </w:r>
      <w:r>
        <w:rPr>
          <w:rFonts w:ascii="仿宋" w:eastAsia="仿宋" w:hAnsi="仿宋" w:hint="eastAsia"/>
          <w:sz w:val="32"/>
          <w:szCs w:val="32"/>
        </w:rPr>
        <w:t>增高，车辆增多（接管油田基地部分车辆）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公务用车运行费</w:t>
      </w:r>
      <w:r>
        <w:rPr>
          <w:rFonts w:ascii="仿宋" w:eastAsia="仿宋" w:hAnsi="仿宋" w:hint="eastAsia"/>
          <w:sz w:val="32"/>
          <w:szCs w:val="32"/>
        </w:rPr>
        <w:t>20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195265" w:rsidRPr="007D1033" w:rsidRDefault="00D17FC2" w:rsidP="007D1033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年本部门政府采购</w:t>
      </w:r>
      <w:r>
        <w:rPr>
          <w:rFonts w:ascii="仿宋" w:eastAsia="仿宋" w:hAnsi="仿宋" w:cs="仿宋" w:hint="eastAsia"/>
          <w:sz w:val="32"/>
          <w:szCs w:val="32"/>
        </w:rPr>
        <w:t>垃圾中转站压缩设备，采购</w:t>
      </w:r>
      <w:r>
        <w:rPr>
          <w:rFonts w:ascii="仿宋" w:eastAsia="仿宋" w:hAnsi="仿宋" w:cs="仿宋" w:hint="eastAsia"/>
          <w:sz w:val="32"/>
          <w:szCs w:val="32"/>
        </w:rPr>
        <w:t>支出</w:t>
      </w:r>
      <w:r>
        <w:rPr>
          <w:rFonts w:ascii="仿宋" w:eastAsia="仿宋" w:hAnsi="仿宋" w:cs="仿宋" w:hint="eastAsia"/>
          <w:sz w:val="32"/>
          <w:szCs w:val="32"/>
        </w:rPr>
        <w:t>200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>
        <w:rPr>
          <w:rFonts w:ascii="仿宋" w:eastAsia="仿宋" w:hAnsi="仿宋" w:cs="仿宋" w:hint="eastAsia"/>
          <w:sz w:val="32"/>
          <w:szCs w:val="32"/>
        </w:rPr>
        <w:t>。具体采购明细如下：</w:t>
      </w:r>
      <w:r>
        <w:rPr>
          <w:rFonts w:ascii="仿宋" w:eastAsia="仿宋" w:hAnsi="仿宋" w:cs="仿宋" w:hint="eastAsia"/>
          <w:sz w:val="32"/>
          <w:szCs w:val="32"/>
        </w:rPr>
        <w:t>垃圾中转站压缩设备，</w:t>
      </w:r>
      <w:r>
        <w:rPr>
          <w:rFonts w:ascii="仿宋" w:eastAsia="仿宋" w:hAnsi="仿宋" w:cs="仿宋" w:hint="eastAsia"/>
          <w:sz w:val="32"/>
          <w:szCs w:val="32"/>
        </w:rPr>
        <w:t>1</w:t>
      </w:r>
      <w:r>
        <w:rPr>
          <w:rFonts w:ascii="仿宋" w:eastAsia="仿宋" w:hAnsi="仿宋" w:cs="仿宋" w:hint="eastAsia"/>
          <w:sz w:val="32"/>
          <w:szCs w:val="32"/>
        </w:rPr>
        <w:t>套，</w:t>
      </w:r>
      <w:r w:rsidR="007D1033">
        <w:rPr>
          <w:rFonts w:ascii="仿宋" w:eastAsia="仿宋" w:hAnsi="仿宋" w:cs="仿宋" w:hint="eastAsia"/>
          <w:sz w:val="32"/>
          <w:szCs w:val="32"/>
        </w:rPr>
        <w:t>总</w:t>
      </w:r>
      <w:r>
        <w:rPr>
          <w:rFonts w:ascii="仿宋" w:eastAsia="仿宋" w:hAnsi="仿宋" w:cs="仿宋" w:hint="eastAsia"/>
          <w:sz w:val="32"/>
          <w:szCs w:val="32"/>
        </w:rPr>
        <w:t>计</w:t>
      </w:r>
      <w:r>
        <w:rPr>
          <w:rFonts w:ascii="仿宋" w:eastAsia="仿宋" w:hAnsi="仿宋" w:cs="仿宋" w:hint="eastAsia"/>
          <w:sz w:val="32"/>
          <w:szCs w:val="32"/>
        </w:rPr>
        <w:t>200</w:t>
      </w:r>
      <w:r>
        <w:rPr>
          <w:rFonts w:ascii="仿宋" w:eastAsia="仿宋" w:hAnsi="仿宋" w:cs="仿宋" w:hint="eastAsia"/>
          <w:sz w:val="32"/>
          <w:szCs w:val="32"/>
        </w:rPr>
        <w:t>万元</w:t>
      </w:r>
      <w:r w:rsidR="007D1033">
        <w:rPr>
          <w:rFonts w:ascii="仿宋" w:eastAsia="仿宋" w:hAnsi="仿宋" w:cs="仿宋" w:hint="eastAsia"/>
          <w:sz w:val="32"/>
          <w:szCs w:val="32"/>
        </w:rPr>
        <w:t>。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>
        <w:rPr>
          <w:rFonts w:ascii="黑体" w:eastAsia="黑体" w:hAnsi="黑体" w:hint="eastAsia"/>
          <w:sz w:val="32"/>
          <w:szCs w:val="32"/>
        </w:rPr>
        <w:t>、政府性基金预算安排情况</w:t>
      </w:r>
    </w:p>
    <w:p w:rsidR="00195265" w:rsidRDefault="00D17FC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本部门无使用政府性基金预算安排的支出。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195265" w:rsidRDefault="00D17FC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截止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年末，本部门共有车辆</w:t>
      </w:r>
      <w:r>
        <w:rPr>
          <w:rFonts w:ascii="仿宋" w:eastAsia="仿宋" w:hAnsi="仿宋" w:cs="仿宋" w:hint="eastAsia"/>
          <w:sz w:val="32"/>
          <w:szCs w:val="32"/>
        </w:rPr>
        <w:t>130</w:t>
      </w:r>
      <w:r>
        <w:rPr>
          <w:rFonts w:ascii="仿宋" w:eastAsia="仿宋" w:hAnsi="仿宋" w:cs="仿宋" w:hint="eastAsia"/>
          <w:sz w:val="32"/>
          <w:szCs w:val="32"/>
        </w:rPr>
        <w:t>辆，其中：一般公务用车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辆、</w:t>
      </w:r>
      <w:r>
        <w:rPr>
          <w:rFonts w:ascii="仿宋" w:eastAsia="仿宋" w:hAnsi="仿宋" w:cs="仿宋" w:hint="eastAsia"/>
          <w:sz w:val="32"/>
          <w:szCs w:val="32"/>
        </w:rPr>
        <w:t>环卫机械化作业车辆</w:t>
      </w:r>
      <w:r>
        <w:rPr>
          <w:rFonts w:ascii="仿宋" w:eastAsia="仿宋" w:hAnsi="仿宋" w:cs="仿宋" w:hint="eastAsia"/>
          <w:sz w:val="32"/>
          <w:szCs w:val="32"/>
        </w:rPr>
        <w:t>127</w:t>
      </w:r>
      <w:r>
        <w:rPr>
          <w:rFonts w:ascii="仿宋" w:eastAsia="仿宋" w:hAnsi="仿宋" w:cs="仿宋" w:hint="eastAsia"/>
          <w:sz w:val="32"/>
          <w:szCs w:val="32"/>
        </w:rPr>
        <w:t>辆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195265" w:rsidRDefault="00D17FC2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195265" w:rsidRDefault="00D17FC2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cs="仿宋" w:hint="eastAsia"/>
          <w:sz w:val="32"/>
          <w:szCs w:val="32"/>
        </w:rPr>
        <w:t>2019</w:t>
      </w:r>
      <w:r>
        <w:rPr>
          <w:rFonts w:ascii="仿宋" w:eastAsia="仿宋" w:hAnsi="仿宋" w:cs="仿宋" w:hint="eastAsia"/>
          <w:sz w:val="32"/>
          <w:szCs w:val="32"/>
        </w:rPr>
        <w:t>年部门预算（草案）和</w:t>
      </w:r>
      <w:r>
        <w:rPr>
          <w:rFonts w:ascii="仿宋" w:eastAsia="仿宋" w:hAnsi="仿宋" w:cs="仿宋" w:hint="eastAsia"/>
          <w:sz w:val="32"/>
          <w:szCs w:val="32"/>
        </w:rPr>
        <w:t>2019-2021</w:t>
      </w:r>
      <w:r>
        <w:rPr>
          <w:rFonts w:ascii="仿宋" w:eastAsia="仿宋" w:hAnsi="仿宋" w:cs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华龙财〔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lastRenderedPageBreak/>
        <w:t>105</w:t>
      </w:r>
      <w:r>
        <w:rPr>
          <w:rFonts w:ascii="仿宋" w:eastAsia="仿宋" w:hAnsi="仿宋" w:cs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195265" w:rsidRDefault="00195265">
      <w:pPr>
        <w:ind w:firstLineChars="200" w:firstLine="643"/>
        <w:rPr>
          <w:rFonts w:ascii="黑体" w:eastAsia="黑体" w:hAnsi="黑体"/>
          <w:b/>
          <w:bCs/>
          <w:sz w:val="32"/>
          <w:szCs w:val="32"/>
        </w:rPr>
      </w:pPr>
    </w:p>
    <w:p w:rsidR="00195265" w:rsidRDefault="0019526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95265" w:rsidRDefault="0019526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95265" w:rsidRDefault="00195265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195265" w:rsidRDefault="00D17FC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195265" w:rsidRDefault="00D17FC2">
      <w:pPr>
        <w:pStyle w:val="a7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195265" w:rsidRDefault="0019526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95265" w:rsidRDefault="00D17FC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195265" w:rsidRDefault="00D17FC2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195265" w:rsidRDefault="00D17FC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195265" w:rsidRDefault="00D17FC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指除“财政拨款”、“事业收入”、“事业单位经营收入”、“附属单位上缴收入”等以外的收入。</w:t>
      </w:r>
    </w:p>
    <w:p w:rsidR="00195265" w:rsidRDefault="00D17FC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195265" w:rsidRDefault="00D17FC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五、项目支出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195265" w:rsidRDefault="00D17FC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六、机关运行经费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</w:t>
      </w:r>
      <w:r>
        <w:rPr>
          <w:rFonts w:ascii="仿宋" w:eastAsia="仿宋" w:hAnsi="仿宋" w:hint="eastAsia"/>
          <w:sz w:val="32"/>
          <w:szCs w:val="32"/>
        </w:rPr>
        <w:t>、公务用车运行维护费以及其他费用。</w:t>
      </w:r>
    </w:p>
    <w:p w:rsidR="00195265" w:rsidRDefault="00D17FC2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195265" w:rsidRDefault="00195265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</w:t>
      </w:r>
      <w:r w:rsidR="007D1033" w:rsidRPr="007D1033">
        <w:rPr>
          <w:rFonts w:ascii="黑体" w:eastAsia="黑体" w:hAnsi="黑体" w:hint="eastAsia"/>
          <w:color w:val="000000"/>
          <w:sz w:val="32"/>
          <w:szCs w:val="32"/>
        </w:rPr>
        <w:t>濮阳市华龙区环境卫生管理局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  <w:bookmarkStart w:id="0" w:name="_GoBack"/>
      <w:bookmarkEnd w:id="0"/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三、部门支出总表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195265" w:rsidRDefault="00D17FC2">
      <w:pPr>
        <w:pStyle w:val="a7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195265" w:rsidRDefault="00D17FC2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1952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7FC2" w:rsidRDefault="00D17FC2" w:rsidP="007D1033">
      <w:r>
        <w:separator/>
      </w:r>
    </w:p>
  </w:endnote>
  <w:endnote w:type="continuationSeparator" w:id="0">
    <w:p w:rsidR="00D17FC2" w:rsidRDefault="00D17FC2" w:rsidP="007D1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7FC2" w:rsidRDefault="00D17FC2" w:rsidP="007D1033">
      <w:r>
        <w:separator/>
      </w:r>
    </w:p>
  </w:footnote>
  <w:footnote w:type="continuationSeparator" w:id="0">
    <w:p w:rsidR="00D17FC2" w:rsidRDefault="00D17FC2" w:rsidP="007D10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5265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1033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17FC2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02F8216D"/>
    <w:rsid w:val="0BE715DD"/>
    <w:rsid w:val="0C417F6E"/>
    <w:rsid w:val="1841414C"/>
    <w:rsid w:val="21A15368"/>
    <w:rsid w:val="286D3755"/>
    <w:rsid w:val="36D112BA"/>
    <w:rsid w:val="374067C7"/>
    <w:rsid w:val="3C187D50"/>
    <w:rsid w:val="3F5E4A27"/>
    <w:rsid w:val="4066188B"/>
    <w:rsid w:val="48957722"/>
    <w:rsid w:val="48CB1EC4"/>
    <w:rsid w:val="4C082F59"/>
    <w:rsid w:val="54B95C50"/>
    <w:rsid w:val="5E3319FB"/>
    <w:rsid w:val="796F7ABE"/>
    <w:rsid w:val="7FAE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B886D60"/>
  <w15:docId w15:val="{39C79A37-5E72-45B3-B9F2-C30AB121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unhideWhenUsed/>
    <w:qFormat/>
    <w:locked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1175A97-9074-4DFD-A073-BBBB01F56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8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lenovo</cp:lastModifiedBy>
  <cp:revision>55</cp:revision>
  <cp:lastPrinted>2019-04-28T01:13:00Z</cp:lastPrinted>
  <dcterms:created xsi:type="dcterms:W3CDTF">2017-10-31T03:18:00Z</dcterms:created>
  <dcterms:modified xsi:type="dcterms:W3CDTF">2019-05-22T00:51:00Z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